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7342C" w14:textId="056488B1" w:rsidR="007230C3" w:rsidRPr="00430E24" w:rsidRDefault="00C57AF4" w:rsidP="00C57AF4">
      <w:pPr>
        <w:jc w:val="center"/>
        <w:rPr>
          <w:rFonts w:cstheme="minorHAnsi"/>
          <w:b/>
        </w:rPr>
      </w:pPr>
      <w:r>
        <w:rPr>
          <w:rFonts w:cstheme="minorHAnsi"/>
          <w:b/>
        </w:rPr>
        <w:t>OATH REVIEW AND DRATING TASK FORCE</w:t>
      </w:r>
    </w:p>
    <w:p w14:paraId="4F0FDCB9" w14:textId="76A1C8D0" w:rsidR="00F6750C" w:rsidRPr="00430E24" w:rsidRDefault="00F2746F" w:rsidP="00C57AF4">
      <w:pPr>
        <w:jc w:val="center"/>
        <w:rPr>
          <w:rFonts w:cstheme="minorHAnsi"/>
          <w:b/>
        </w:rPr>
      </w:pPr>
      <w:r w:rsidRPr="00430E24">
        <w:rPr>
          <w:rFonts w:cstheme="minorHAnsi"/>
          <w:b/>
        </w:rPr>
        <w:t>MEETING MINUTES</w:t>
      </w:r>
    </w:p>
    <w:p w14:paraId="2E938C76" w14:textId="507DAB42" w:rsidR="00F6750C" w:rsidRPr="00430E24" w:rsidRDefault="00C57AF4" w:rsidP="00C57AF4">
      <w:pPr>
        <w:jc w:val="center"/>
        <w:rPr>
          <w:rFonts w:cstheme="minorHAnsi"/>
          <w:b/>
        </w:rPr>
      </w:pPr>
      <w:r>
        <w:rPr>
          <w:rFonts w:cstheme="minorHAnsi"/>
          <w:b/>
        </w:rPr>
        <w:t>October 31, 2025</w:t>
      </w:r>
    </w:p>
    <w:p w14:paraId="71B2BCF6" w14:textId="5B710ADA" w:rsidR="00EB6350" w:rsidRPr="00430E24" w:rsidRDefault="00EB6350" w:rsidP="00EB6350">
      <w:pPr>
        <w:jc w:val="both"/>
        <w:rPr>
          <w:rFonts w:cstheme="minorHAnsi"/>
        </w:rPr>
      </w:pPr>
      <w:r w:rsidRPr="00430E24">
        <w:rPr>
          <w:rFonts w:cstheme="minorHAnsi"/>
        </w:rPr>
        <w:t>The meeting was held</w:t>
      </w:r>
      <w:r w:rsidR="00C57AF4">
        <w:rPr>
          <w:rFonts w:cstheme="minorHAnsi"/>
        </w:rPr>
        <w:t xml:space="preserve"> in person and</w:t>
      </w:r>
      <w:r w:rsidR="001A70E9">
        <w:rPr>
          <w:rFonts w:cstheme="minorHAnsi"/>
        </w:rPr>
        <w:t xml:space="preserve"> remotely</w:t>
      </w:r>
      <w:r w:rsidRPr="00430E24">
        <w:rPr>
          <w:rFonts w:cstheme="minorHAnsi"/>
        </w:rPr>
        <w:t xml:space="preserve"> via </w:t>
      </w:r>
      <w:r w:rsidR="001A70E9">
        <w:rPr>
          <w:rFonts w:cstheme="minorHAnsi"/>
        </w:rPr>
        <w:t>Zoom</w:t>
      </w:r>
      <w:r w:rsidRPr="00430E24">
        <w:rPr>
          <w:rFonts w:cstheme="minorHAnsi"/>
        </w:rPr>
        <w:t>.</w:t>
      </w:r>
    </w:p>
    <w:p w14:paraId="6D62DB51" w14:textId="5F5BA4F7" w:rsidR="00C57AF4" w:rsidRPr="00F0277F" w:rsidRDefault="00EB6350" w:rsidP="00C57AF4">
      <w:pPr>
        <w:jc w:val="both"/>
        <w:rPr>
          <w:rFonts w:ascii="Calibri" w:eastAsia="Times New Roman" w:hAnsi="Calibri" w:cs="Calibri"/>
          <w:color w:val="000000" w:themeColor="text1"/>
        </w:rPr>
      </w:pPr>
      <w:r w:rsidRPr="00430E24">
        <w:rPr>
          <w:rFonts w:cstheme="minorHAnsi"/>
        </w:rPr>
        <w:t>Members present</w:t>
      </w:r>
      <w:r w:rsidR="00634446">
        <w:rPr>
          <w:rFonts w:cstheme="minorHAnsi"/>
        </w:rPr>
        <w:t xml:space="preserve"> </w:t>
      </w:r>
      <w:r w:rsidR="00634446" w:rsidRPr="00F0277F">
        <w:rPr>
          <w:rFonts w:cstheme="minorHAnsi"/>
          <w:color w:val="000000" w:themeColor="text1"/>
        </w:rPr>
        <w:t>w</w:t>
      </w:r>
      <w:r w:rsidRPr="00F0277F">
        <w:rPr>
          <w:rFonts w:cstheme="minorHAnsi"/>
          <w:color w:val="000000" w:themeColor="text1"/>
        </w:rPr>
        <w:t xml:space="preserve">ere </w:t>
      </w:r>
      <w:r w:rsidR="00C57AF4" w:rsidRPr="00F0277F">
        <w:rPr>
          <w:rFonts w:cstheme="minorHAnsi"/>
          <w:color w:val="000000" w:themeColor="text1"/>
        </w:rPr>
        <w:t xml:space="preserve">Rajeev Majumdar </w:t>
      </w:r>
      <w:r w:rsidRPr="00F0277F">
        <w:rPr>
          <w:rFonts w:cstheme="minorHAnsi"/>
          <w:color w:val="000000" w:themeColor="text1"/>
        </w:rPr>
        <w:t xml:space="preserve">(Chair), </w:t>
      </w:r>
      <w:r w:rsidR="00C57AF4" w:rsidRPr="00F0277F">
        <w:rPr>
          <w:rFonts w:ascii="Calibri" w:eastAsia="Times New Roman" w:hAnsi="Calibri" w:cs="Calibri"/>
          <w:color w:val="000000" w:themeColor="text1"/>
        </w:rPr>
        <w:t xml:space="preserve">Kyle Sciuchetti, </w:t>
      </w:r>
      <w:r w:rsidR="00C57AF4" w:rsidRPr="00C54B76">
        <w:rPr>
          <w:rFonts w:ascii="Calibri" w:eastAsia="Times New Roman" w:hAnsi="Calibri" w:cs="Calibri"/>
          <w:color w:val="000000" w:themeColor="text1"/>
        </w:rPr>
        <w:t xml:space="preserve">Hon. Rebecca Glasgow, Roger Wynne, </w:t>
      </w:r>
      <w:r w:rsidR="00C57AF4" w:rsidRPr="00F0277F">
        <w:rPr>
          <w:rFonts w:ascii="Calibri" w:eastAsia="Times New Roman" w:hAnsi="Calibri" w:cs="Calibri"/>
          <w:color w:val="000000" w:themeColor="text1"/>
        </w:rPr>
        <w:t xml:space="preserve">Prof. Monte Mills, Courtney </w:t>
      </w:r>
      <w:r w:rsidR="00C57AF4" w:rsidRPr="00C54B76">
        <w:rPr>
          <w:rFonts w:ascii="Calibri" w:eastAsia="Times New Roman" w:hAnsi="Calibri" w:cs="Calibri"/>
          <w:color w:val="000000" w:themeColor="text1"/>
        </w:rPr>
        <w:t>Hudak</w:t>
      </w:r>
      <w:r w:rsidR="00C57AF4" w:rsidRPr="00DE34C7">
        <w:rPr>
          <w:rFonts w:ascii="Calibri" w:eastAsia="Times New Roman" w:hAnsi="Calibri" w:cs="Calibri"/>
          <w:color w:val="000000" w:themeColor="text1"/>
        </w:rPr>
        <w:t>,</w:t>
      </w:r>
      <w:r w:rsidR="00DE34C7" w:rsidRPr="00DE34C7">
        <w:rPr>
          <w:rFonts w:ascii="Calibri" w:eastAsia="Times New Roman" w:hAnsi="Calibri" w:cs="Calibri"/>
          <w:color w:val="000000" w:themeColor="text1"/>
        </w:rPr>
        <w:t xml:space="preserve"> Hon.</w:t>
      </w:r>
      <w:r w:rsidR="00C57AF4" w:rsidRPr="00DE34C7">
        <w:rPr>
          <w:rFonts w:ascii="Calibri" w:eastAsia="Times New Roman" w:hAnsi="Calibri" w:cs="Calibri"/>
          <w:color w:val="000000" w:themeColor="text1"/>
        </w:rPr>
        <w:t xml:space="preserve"> James Smith, </w:t>
      </w:r>
      <w:r w:rsidR="00C57AF4" w:rsidRPr="00C54B76">
        <w:rPr>
          <w:rFonts w:ascii="Calibri" w:eastAsia="Times New Roman" w:hAnsi="Calibri" w:cs="Calibri"/>
          <w:color w:val="000000" w:themeColor="text1"/>
        </w:rPr>
        <w:t>Angela Balconi</w:t>
      </w:r>
      <w:r w:rsidR="00B170CE">
        <w:rPr>
          <w:rFonts w:ascii="Calibri" w:eastAsia="Times New Roman" w:hAnsi="Calibri" w:cs="Calibri"/>
          <w:color w:val="000000" w:themeColor="text1"/>
        </w:rPr>
        <w:t>. Also present were</w:t>
      </w:r>
      <w:r w:rsidR="000513D5">
        <w:rPr>
          <w:rFonts w:ascii="Calibri" w:eastAsia="Times New Roman" w:hAnsi="Calibri" w:cs="Calibri"/>
          <w:color w:val="000000" w:themeColor="text1"/>
        </w:rPr>
        <w:t xml:space="preserve"> WSBA Immediate Past President</w:t>
      </w:r>
      <w:r w:rsidR="00B170CE">
        <w:rPr>
          <w:rFonts w:ascii="Calibri" w:eastAsia="Times New Roman" w:hAnsi="Calibri" w:cs="Calibri"/>
          <w:color w:val="000000" w:themeColor="text1"/>
        </w:rPr>
        <w:t xml:space="preserve"> </w:t>
      </w:r>
      <w:r w:rsidR="00B170CE" w:rsidRPr="00C54B76">
        <w:rPr>
          <w:rFonts w:ascii="Calibri" w:eastAsia="Times New Roman" w:hAnsi="Calibri" w:cs="Calibri"/>
          <w:color w:val="000000" w:themeColor="text1"/>
        </w:rPr>
        <w:t>Sunitha Anjilvel, David Ward (Principal Legal Analyst</w:t>
      </w:r>
      <w:r w:rsidR="00B170CE">
        <w:rPr>
          <w:rFonts w:ascii="Calibri" w:eastAsia="Times New Roman" w:hAnsi="Calibri" w:cs="Calibri"/>
          <w:color w:val="000000" w:themeColor="text1"/>
        </w:rPr>
        <w:t>,</w:t>
      </w:r>
      <w:r w:rsidR="00B170CE" w:rsidRPr="00C54B76">
        <w:rPr>
          <w:rFonts w:ascii="Calibri" w:eastAsia="Times New Roman" w:hAnsi="Calibri" w:cs="Calibri"/>
          <w:color w:val="000000" w:themeColor="text1"/>
        </w:rPr>
        <w:t xml:space="preserve"> AOC), </w:t>
      </w:r>
      <w:r w:rsidR="00B170CE" w:rsidRPr="00DE34C7">
        <w:rPr>
          <w:rFonts w:ascii="Calibri" w:eastAsia="Times New Roman" w:hAnsi="Calibri" w:cs="Calibri"/>
          <w:color w:val="000000" w:themeColor="text1"/>
        </w:rPr>
        <w:t>Doug Ende (Chief Disciplinary Counsel</w:t>
      </w:r>
      <w:r w:rsidR="00B170CE" w:rsidRPr="00F0277F">
        <w:rPr>
          <w:rFonts w:ascii="Calibri" w:eastAsia="Times New Roman" w:hAnsi="Calibri" w:cs="Calibri"/>
          <w:color w:val="000000" w:themeColor="text1"/>
        </w:rPr>
        <w:t>), Sara Niegowski (Chief Communications and Outreach Officer), Rachel Agent (Disciplinary Program and Systems Manager)</w:t>
      </w:r>
      <w:r w:rsidR="00553C26">
        <w:rPr>
          <w:rFonts w:ascii="Calibri" w:eastAsia="Times New Roman" w:hAnsi="Calibri" w:cs="Calibri"/>
          <w:color w:val="000000" w:themeColor="text1"/>
        </w:rPr>
        <w:t xml:space="preserve">, and </w:t>
      </w:r>
      <w:r w:rsidR="00553C26" w:rsidRPr="00F0277F">
        <w:rPr>
          <w:rFonts w:ascii="Calibri" w:eastAsia="Times New Roman" w:hAnsi="Calibri" w:cs="Calibri"/>
          <w:color w:val="000000" w:themeColor="text1"/>
        </w:rPr>
        <w:t>Matthew Dresden (</w:t>
      </w:r>
      <w:r w:rsidR="00021E76">
        <w:rPr>
          <w:rFonts w:ascii="Calibri" w:eastAsia="Times New Roman" w:hAnsi="Calibri" w:cs="Calibri"/>
          <w:color w:val="000000" w:themeColor="text1"/>
        </w:rPr>
        <w:t>Board of Governors</w:t>
      </w:r>
      <w:r w:rsidR="00553C26" w:rsidRPr="00F0277F">
        <w:rPr>
          <w:rFonts w:ascii="Calibri" w:eastAsia="Times New Roman" w:hAnsi="Calibri" w:cs="Calibri"/>
          <w:color w:val="000000" w:themeColor="text1"/>
        </w:rPr>
        <w:t xml:space="preserve"> liaison</w:t>
      </w:r>
      <w:r w:rsidR="00553C26">
        <w:rPr>
          <w:rFonts w:ascii="Calibri" w:eastAsia="Times New Roman" w:hAnsi="Calibri" w:cs="Calibri"/>
          <w:color w:val="000000" w:themeColor="text1"/>
        </w:rPr>
        <w:t>).</w:t>
      </w:r>
    </w:p>
    <w:p w14:paraId="34E4C9A3" w14:textId="4C7D25FA" w:rsidR="00EB6350" w:rsidRPr="00AF5657" w:rsidRDefault="00EB6350" w:rsidP="00EB6350">
      <w:pPr>
        <w:jc w:val="both"/>
        <w:rPr>
          <w:rFonts w:cstheme="minorHAnsi"/>
        </w:rPr>
      </w:pPr>
      <w:r w:rsidRPr="00430E24">
        <w:rPr>
          <w:rFonts w:cstheme="minorHAnsi"/>
        </w:rPr>
        <w:t xml:space="preserve">The </w:t>
      </w:r>
      <w:r w:rsidR="00A6777A">
        <w:rPr>
          <w:rFonts w:cstheme="minorHAnsi"/>
        </w:rPr>
        <w:t>C</w:t>
      </w:r>
      <w:r w:rsidRPr="00430E24">
        <w:rPr>
          <w:rFonts w:cstheme="minorHAnsi"/>
        </w:rPr>
        <w:t xml:space="preserve">hair called the meeting to order at </w:t>
      </w:r>
      <w:r w:rsidR="00AF5657" w:rsidRPr="00AF5657">
        <w:rPr>
          <w:rFonts w:cstheme="minorHAnsi"/>
        </w:rPr>
        <w:t>9:02</w:t>
      </w:r>
      <w:r w:rsidRPr="00AF5657">
        <w:rPr>
          <w:rFonts w:cstheme="minorHAnsi"/>
        </w:rPr>
        <w:t xml:space="preserve"> a.m.</w:t>
      </w:r>
    </w:p>
    <w:p w14:paraId="7BB45EBC" w14:textId="77777777" w:rsidR="002F4D31" w:rsidRDefault="002F4D31" w:rsidP="002F4D31">
      <w:pPr>
        <w:rPr>
          <w:rFonts w:cstheme="minorHAnsi"/>
          <w:b/>
        </w:rPr>
      </w:pPr>
      <w:r w:rsidRPr="002F4D31">
        <w:rPr>
          <w:rFonts w:cstheme="minorHAnsi"/>
          <w:b/>
        </w:rPr>
        <w:t>1. Introductions of Task Force members [Chair]</w:t>
      </w:r>
    </w:p>
    <w:p w14:paraId="0ACDC1B5" w14:textId="55CF0C48" w:rsidR="00AF5657" w:rsidRPr="002F4D31" w:rsidRDefault="00ED430C" w:rsidP="002F4D31">
      <w:pPr>
        <w:rPr>
          <w:rFonts w:cstheme="minorHAnsi"/>
          <w:bCs/>
        </w:rPr>
      </w:pPr>
      <w:r>
        <w:rPr>
          <w:rFonts w:cstheme="minorHAnsi"/>
          <w:bCs/>
        </w:rPr>
        <w:t>The Chair</w:t>
      </w:r>
      <w:r w:rsidR="00AF5657" w:rsidRPr="00B01FB0">
        <w:rPr>
          <w:rFonts w:cstheme="minorHAnsi"/>
          <w:bCs/>
        </w:rPr>
        <w:t xml:space="preserve"> </w:t>
      </w:r>
      <w:r w:rsidR="00E03482">
        <w:rPr>
          <w:rFonts w:cstheme="minorHAnsi"/>
          <w:bCs/>
        </w:rPr>
        <w:t xml:space="preserve">introduced the general purpose </w:t>
      </w:r>
      <w:r w:rsidR="005E6BFE">
        <w:rPr>
          <w:rFonts w:cstheme="minorHAnsi"/>
          <w:bCs/>
        </w:rPr>
        <w:t xml:space="preserve">of </w:t>
      </w:r>
      <w:r w:rsidR="00A82C25">
        <w:rPr>
          <w:rFonts w:cstheme="minorHAnsi"/>
          <w:bCs/>
        </w:rPr>
        <w:t xml:space="preserve">the </w:t>
      </w:r>
      <w:r w:rsidR="00530485">
        <w:rPr>
          <w:rFonts w:cstheme="minorHAnsi"/>
          <w:bCs/>
        </w:rPr>
        <w:t>T</w:t>
      </w:r>
      <w:r w:rsidR="00A82C25">
        <w:rPr>
          <w:rFonts w:cstheme="minorHAnsi"/>
          <w:bCs/>
        </w:rPr>
        <w:t xml:space="preserve">ask </w:t>
      </w:r>
      <w:r w:rsidR="00530485">
        <w:rPr>
          <w:rFonts w:cstheme="minorHAnsi"/>
          <w:bCs/>
        </w:rPr>
        <w:t>F</w:t>
      </w:r>
      <w:r w:rsidR="00A82C25">
        <w:rPr>
          <w:rFonts w:cstheme="minorHAnsi"/>
          <w:bCs/>
        </w:rPr>
        <w:t>orce</w:t>
      </w:r>
      <w:r>
        <w:rPr>
          <w:rFonts w:cstheme="minorHAnsi"/>
          <w:bCs/>
        </w:rPr>
        <w:t>,</w:t>
      </w:r>
      <w:r w:rsidR="009742B3">
        <w:rPr>
          <w:rFonts w:cstheme="minorHAnsi"/>
          <w:bCs/>
        </w:rPr>
        <w:t xml:space="preserve"> </w:t>
      </w:r>
      <w:r w:rsidR="00F77B9E">
        <w:rPr>
          <w:rFonts w:cstheme="minorHAnsi"/>
          <w:bCs/>
        </w:rPr>
        <w:t>emphasizing the value of the oath and its</w:t>
      </w:r>
      <w:r w:rsidR="00490EBB">
        <w:rPr>
          <w:rFonts w:cstheme="minorHAnsi"/>
          <w:bCs/>
        </w:rPr>
        <w:t xml:space="preserve"> importan</w:t>
      </w:r>
      <w:r w:rsidR="00F77B9E">
        <w:rPr>
          <w:rFonts w:cstheme="minorHAnsi"/>
          <w:bCs/>
        </w:rPr>
        <w:t>ce</w:t>
      </w:r>
      <w:r w:rsidR="00490EBB">
        <w:rPr>
          <w:rFonts w:cstheme="minorHAnsi"/>
          <w:bCs/>
        </w:rPr>
        <w:t xml:space="preserve"> to the profession. Rajeev welcomed </w:t>
      </w:r>
      <w:r w:rsidR="005C02EC">
        <w:rPr>
          <w:rFonts w:cstheme="minorHAnsi"/>
          <w:bCs/>
        </w:rPr>
        <w:t>the members and guests,</w:t>
      </w:r>
      <w:r w:rsidR="00530485">
        <w:rPr>
          <w:rFonts w:cstheme="minorHAnsi"/>
          <w:bCs/>
        </w:rPr>
        <w:t xml:space="preserve"> and</w:t>
      </w:r>
      <w:r w:rsidR="00122F2A">
        <w:rPr>
          <w:rFonts w:cstheme="minorHAnsi"/>
          <w:bCs/>
        </w:rPr>
        <w:t xml:space="preserve"> </w:t>
      </w:r>
      <w:r w:rsidR="00541E1B">
        <w:rPr>
          <w:rFonts w:cstheme="minorHAnsi"/>
          <w:bCs/>
        </w:rPr>
        <w:t>i</w:t>
      </w:r>
      <w:r w:rsidR="00530485">
        <w:rPr>
          <w:rFonts w:cstheme="minorHAnsi"/>
          <w:bCs/>
        </w:rPr>
        <w:t xml:space="preserve">ntroductions </w:t>
      </w:r>
      <w:r w:rsidR="0032794D">
        <w:rPr>
          <w:rFonts w:cstheme="minorHAnsi"/>
          <w:bCs/>
        </w:rPr>
        <w:t>ensued</w:t>
      </w:r>
      <w:r w:rsidR="009742B3">
        <w:rPr>
          <w:rFonts w:cstheme="minorHAnsi"/>
          <w:bCs/>
        </w:rPr>
        <w:t>.</w:t>
      </w:r>
    </w:p>
    <w:p w14:paraId="51A34BC1" w14:textId="430A5EC9" w:rsidR="002F4D31" w:rsidRDefault="002F4D31" w:rsidP="002F4D31">
      <w:pPr>
        <w:rPr>
          <w:rFonts w:cstheme="minorHAnsi"/>
          <w:b/>
        </w:rPr>
      </w:pPr>
      <w:r w:rsidRPr="002F4D31">
        <w:rPr>
          <w:rFonts w:cstheme="minorHAnsi"/>
          <w:b/>
        </w:rPr>
        <w:t>2. Orientation – Review of Charter – Overview of background materials</w:t>
      </w:r>
    </w:p>
    <w:p w14:paraId="19B2A769" w14:textId="3935B1A2" w:rsidR="009742B3" w:rsidRDefault="00ED430C" w:rsidP="002F4D31">
      <w:pPr>
        <w:rPr>
          <w:rFonts w:cstheme="minorHAnsi"/>
          <w:bCs/>
        </w:rPr>
      </w:pPr>
      <w:r>
        <w:rPr>
          <w:rFonts w:cstheme="minorHAnsi"/>
          <w:bCs/>
        </w:rPr>
        <w:t>Chief Disciplinary Counsel Ende provided an overview of the Charter and Task Force o</w:t>
      </w:r>
      <w:r w:rsidR="005A11D5">
        <w:rPr>
          <w:rFonts w:cstheme="minorHAnsi"/>
          <w:bCs/>
        </w:rPr>
        <w:t>bjective</w:t>
      </w:r>
      <w:r>
        <w:rPr>
          <w:rFonts w:cstheme="minorHAnsi"/>
          <w:bCs/>
        </w:rPr>
        <w:t xml:space="preserve">s, noting that </w:t>
      </w:r>
      <w:r w:rsidR="005A11D5">
        <w:rPr>
          <w:rFonts w:cstheme="minorHAnsi"/>
          <w:bCs/>
        </w:rPr>
        <w:t>the three oaths</w:t>
      </w:r>
      <w:r w:rsidR="00F54170">
        <w:rPr>
          <w:rFonts w:cstheme="minorHAnsi"/>
          <w:bCs/>
        </w:rPr>
        <w:t xml:space="preserve"> </w:t>
      </w:r>
      <w:r>
        <w:rPr>
          <w:rFonts w:cstheme="minorHAnsi"/>
          <w:bCs/>
        </w:rPr>
        <w:t>set forth in</w:t>
      </w:r>
      <w:r w:rsidR="00BF6FE9">
        <w:rPr>
          <w:rFonts w:cstheme="minorHAnsi"/>
          <w:bCs/>
        </w:rPr>
        <w:t xml:space="preserve"> the </w:t>
      </w:r>
      <w:r>
        <w:rPr>
          <w:rFonts w:cstheme="minorHAnsi"/>
          <w:bCs/>
        </w:rPr>
        <w:t>Admission and Practice Rules</w:t>
      </w:r>
      <w:r w:rsidR="00BF6FE9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 preadmission requirements for applicants seeking admission</w:t>
      </w:r>
      <w:r w:rsidR="00BF6FE9">
        <w:rPr>
          <w:rFonts w:cstheme="minorHAnsi"/>
          <w:bCs/>
        </w:rPr>
        <w:t xml:space="preserve"> to the practice</w:t>
      </w:r>
      <w:r>
        <w:rPr>
          <w:rFonts w:cstheme="minorHAnsi"/>
          <w:bCs/>
        </w:rPr>
        <w:t xml:space="preserve"> of law</w:t>
      </w:r>
      <w:r w:rsidR="00BF6FE9">
        <w:rPr>
          <w:rFonts w:cstheme="minorHAnsi"/>
          <w:bCs/>
        </w:rPr>
        <w:t>.</w:t>
      </w:r>
      <w:r w:rsidR="007321EB">
        <w:rPr>
          <w:rFonts w:cstheme="minorHAnsi"/>
          <w:bCs/>
        </w:rPr>
        <w:t xml:space="preserve"> If the Task Force recommends any changes, </w:t>
      </w:r>
      <w:r>
        <w:rPr>
          <w:rFonts w:cstheme="minorHAnsi"/>
          <w:bCs/>
        </w:rPr>
        <w:t xml:space="preserve">after receiving input from stakeholders, </w:t>
      </w:r>
      <w:r w:rsidR="004F30B5">
        <w:rPr>
          <w:rFonts w:cstheme="minorHAnsi"/>
          <w:bCs/>
        </w:rPr>
        <w:t xml:space="preserve">such a recommendation </w:t>
      </w:r>
      <w:r>
        <w:rPr>
          <w:rFonts w:cstheme="minorHAnsi"/>
          <w:bCs/>
        </w:rPr>
        <w:t>would be presented to</w:t>
      </w:r>
      <w:r w:rsidR="00A12E92">
        <w:rPr>
          <w:rFonts w:cstheme="minorHAnsi"/>
          <w:bCs/>
        </w:rPr>
        <w:t xml:space="preserve"> the Board of Governors, and if approved,</w:t>
      </w:r>
      <w:r w:rsidR="00C758AD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submitted as a suggested rule under General Rule 9 to </w:t>
      </w:r>
      <w:r w:rsidR="007321EB">
        <w:rPr>
          <w:rFonts w:cstheme="minorHAnsi"/>
          <w:bCs/>
        </w:rPr>
        <w:t>the Supreme Court</w:t>
      </w:r>
      <w:r w:rsidR="00B6181B">
        <w:rPr>
          <w:rFonts w:cstheme="minorHAnsi"/>
          <w:bCs/>
        </w:rPr>
        <w:t xml:space="preserve">. </w:t>
      </w:r>
      <w:r w:rsidR="004F30B5">
        <w:rPr>
          <w:rFonts w:cstheme="minorHAnsi"/>
          <w:bCs/>
        </w:rPr>
        <w:t xml:space="preserve">Ende </w:t>
      </w:r>
      <w:r w:rsidR="0081595E">
        <w:rPr>
          <w:rFonts w:cstheme="minorHAnsi"/>
          <w:bCs/>
        </w:rPr>
        <w:t>noted</w:t>
      </w:r>
      <w:r w:rsidR="004F30B5">
        <w:rPr>
          <w:rFonts w:cstheme="minorHAnsi"/>
          <w:bCs/>
        </w:rPr>
        <w:t xml:space="preserve"> that to meet the October 15 deadline in General Rule 9 for submission of new suggested rule amendments, the Task Force </w:t>
      </w:r>
      <w:r w:rsidR="0081595E">
        <w:rPr>
          <w:rFonts w:cstheme="minorHAnsi"/>
          <w:bCs/>
        </w:rPr>
        <w:t xml:space="preserve">should </w:t>
      </w:r>
      <w:r w:rsidR="004F30B5">
        <w:rPr>
          <w:rFonts w:cstheme="minorHAnsi"/>
          <w:bCs/>
        </w:rPr>
        <w:t>strive to submit a recommendation to the Board of Governors by its July or September 2026 meetings.</w:t>
      </w:r>
    </w:p>
    <w:p w14:paraId="61A7A3F6" w14:textId="51B2EC88" w:rsidR="00A14DF0" w:rsidRDefault="00ED430C" w:rsidP="002F4D31">
      <w:pPr>
        <w:rPr>
          <w:rFonts w:cstheme="minorHAnsi"/>
          <w:bCs/>
        </w:rPr>
      </w:pPr>
      <w:r>
        <w:rPr>
          <w:rFonts w:cstheme="minorHAnsi"/>
          <w:bCs/>
        </w:rPr>
        <w:t>Counsel Ende then shared a</w:t>
      </w:r>
      <w:r w:rsidR="00C83CAA">
        <w:rPr>
          <w:rFonts w:cstheme="minorHAnsi"/>
          <w:bCs/>
        </w:rPr>
        <w:t xml:space="preserve"> PowerPoint presentation covering the charter, Task Force responsibilities,</w:t>
      </w:r>
      <w:r w:rsidR="00BA263C">
        <w:rPr>
          <w:rFonts w:cstheme="minorHAnsi"/>
          <w:bCs/>
        </w:rPr>
        <w:t xml:space="preserve"> as well as a brief history </w:t>
      </w:r>
      <w:r w:rsidR="000F48BE">
        <w:rPr>
          <w:rFonts w:cstheme="minorHAnsi"/>
          <w:bCs/>
        </w:rPr>
        <w:t>of Washington State’s Oath</w:t>
      </w:r>
      <w:r w:rsidR="00BA263C">
        <w:rPr>
          <w:rFonts w:cstheme="minorHAnsi"/>
          <w:bCs/>
        </w:rPr>
        <w:t xml:space="preserve"> of Attorney</w:t>
      </w:r>
      <w:r w:rsidR="000F48BE">
        <w:rPr>
          <w:rFonts w:cstheme="minorHAnsi"/>
          <w:bCs/>
        </w:rPr>
        <w:t xml:space="preserve"> and of </w:t>
      </w:r>
      <w:r w:rsidR="00B85226">
        <w:rPr>
          <w:rFonts w:cstheme="minorHAnsi"/>
          <w:bCs/>
        </w:rPr>
        <w:t xml:space="preserve">other </w:t>
      </w:r>
      <w:r w:rsidR="00ED5D6D">
        <w:rPr>
          <w:rFonts w:cstheme="minorHAnsi"/>
          <w:bCs/>
        </w:rPr>
        <w:t>oaths</w:t>
      </w:r>
      <w:r w:rsidR="00CB4113">
        <w:rPr>
          <w:rFonts w:cstheme="minorHAnsi"/>
          <w:bCs/>
        </w:rPr>
        <w:t xml:space="preserve">, </w:t>
      </w:r>
      <w:r w:rsidR="00BA263C">
        <w:rPr>
          <w:rFonts w:cstheme="minorHAnsi"/>
          <w:bCs/>
        </w:rPr>
        <w:t>pointing out that a great deal more detailed information was available in the meeting materials.</w:t>
      </w:r>
      <w:r w:rsidR="00CE06F0">
        <w:rPr>
          <w:rFonts w:cstheme="minorHAnsi"/>
          <w:bCs/>
        </w:rPr>
        <w:t xml:space="preserve"> Ende noted that there had been </w:t>
      </w:r>
      <w:r w:rsidR="00B71EB3">
        <w:rPr>
          <w:rFonts w:cstheme="minorHAnsi"/>
          <w:bCs/>
        </w:rPr>
        <w:t>a</w:t>
      </w:r>
      <w:r w:rsidR="00CE06F0">
        <w:rPr>
          <w:rFonts w:cstheme="minorHAnsi"/>
          <w:bCs/>
        </w:rPr>
        <w:t xml:space="preserve"> contemporary </w:t>
      </w:r>
      <w:r w:rsidR="00A14DF0">
        <w:rPr>
          <w:rFonts w:cstheme="minorHAnsi"/>
          <w:bCs/>
        </w:rPr>
        <w:t xml:space="preserve">effort to amend the </w:t>
      </w:r>
      <w:r w:rsidR="00B71EB3">
        <w:rPr>
          <w:rFonts w:cstheme="minorHAnsi"/>
          <w:bCs/>
        </w:rPr>
        <w:t>Oath of Attorney</w:t>
      </w:r>
      <w:r w:rsidR="00CE06F0">
        <w:rPr>
          <w:rFonts w:cstheme="minorHAnsi"/>
          <w:bCs/>
        </w:rPr>
        <w:t xml:space="preserve"> in </w:t>
      </w:r>
      <w:r w:rsidR="00A67DC9">
        <w:rPr>
          <w:rFonts w:cstheme="minorHAnsi"/>
          <w:bCs/>
        </w:rPr>
        <w:t>2001 and</w:t>
      </w:r>
      <w:r w:rsidR="00B71EB3">
        <w:rPr>
          <w:rFonts w:cstheme="minorHAnsi"/>
          <w:bCs/>
        </w:rPr>
        <w:t xml:space="preserve"> to merge the three oaths in</w:t>
      </w:r>
      <w:r w:rsidR="00A67DC9">
        <w:rPr>
          <w:rFonts w:cstheme="minorHAnsi"/>
          <w:bCs/>
        </w:rPr>
        <w:t xml:space="preserve"> 2016</w:t>
      </w:r>
      <w:r w:rsidR="00CE06F0">
        <w:rPr>
          <w:rFonts w:cstheme="minorHAnsi"/>
          <w:bCs/>
        </w:rPr>
        <w:t>, both unsuccessful</w:t>
      </w:r>
      <w:r w:rsidR="00A67DC9">
        <w:rPr>
          <w:rFonts w:cstheme="minorHAnsi"/>
          <w:bCs/>
        </w:rPr>
        <w:t xml:space="preserve">. The </w:t>
      </w:r>
      <w:r w:rsidR="006638A1">
        <w:rPr>
          <w:rFonts w:cstheme="minorHAnsi"/>
          <w:bCs/>
        </w:rPr>
        <w:t>Board of Governors</w:t>
      </w:r>
      <w:r w:rsidR="00A67DC9">
        <w:rPr>
          <w:rFonts w:cstheme="minorHAnsi"/>
          <w:bCs/>
        </w:rPr>
        <w:t xml:space="preserve"> approved the </w:t>
      </w:r>
      <w:r w:rsidR="00CE06F0">
        <w:rPr>
          <w:rFonts w:cstheme="minorHAnsi"/>
          <w:bCs/>
        </w:rPr>
        <w:t>suggested</w:t>
      </w:r>
      <w:r w:rsidR="006B5A3A">
        <w:rPr>
          <w:rFonts w:cstheme="minorHAnsi"/>
          <w:bCs/>
        </w:rPr>
        <w:t xml:space="preserve"> changes</w:t>
      </w:r>
      <w:r w:rsidR="00CE06F0">
        <w:rPr>
          <w:rFonts w:cstheme="minorHAnsi"/>
          <w:bCs/>
        </w:rPr>
        <w:t>, but they were ultimately not adopted by the Supreme Court</w:t>
      </w:r>
      <w:r w:rsidR="00677A0D">
        <w:rPr>
          <w:rFonts w:cstheme="minorHAnsi"/>
          <w:bCs/>
        </w:rPr>
        <w:t>.</w:t>
      </w:r>
      <w:r w:rsidR="00BF6EA0">
        <w:rPr>
          <w:rFonts w:cstheme="minorHAnsi"/>
          <w:bCs/>
        </w:rPr>
        <w:t xml:space="preserve"> </w:t>
      </w:r>
    </w:p>
    <w:p w14:paraId="009E15E4" w14:textId="4C2986B5" w:rsidR="002F4D31" w:rsidRPr="002F4D31" w:rsidRDefault="002F4D31" w:rsidP="002F4D31">
      <w:pPr>
        <w:rPr>
          <w:rFonts w:cstheme="minorHAnsi"/>
          <w:b/>
        </w:rPr>
      </w:pPr>
      <w:r w:rsidRPr="002F4D31">
        <w:rPr>
          <w:rFonts w:cstheme="minorHAnsi"/>
          <w:b/>
        </w:rPr>
        <w:t>3. Exploration of Perspectives</w:t>
      </w:r>
    </w:p>
    <w:p w14:paraId="359BEC12" w14:textId="3643F863" w:rsidR="00EB2F97" w:rsidRPr="00C81E9E" w:rsidRDefault="00C81E9E" w:rsidP="00C81E9E">
      <w:pPr>
        <w:rPr>
          <w:rFonts w:cstheme="minorHAnsi"/>
          <w:b/>
        </w:rPr>
      </w:pPr>
      <w:r>
        <w:rPr>
          <w:rFonts w:cstheme="minorHAnsi"/>
          <w:bCs/>
        </w:rPr>
        <w:t>Members shared thoughts about their motivations for wanting to join the Task Force and improve the oath</w:t>
      </w:r>
      <w:r w:rsidR="00B71EB3">
        <w:rPr>
          <w:rFonts w:cstheme="minorHAnsi"/>
          <w:bCs/>
        </w:rPr>
        <w:t>s</w:t>
      </w:r>
      <w:r>
        <w:rPr>
          <w:rFonts w:cstheme="minorHAnsi"/>
          <w:bCs/>
        </w:rPr>
        <w:t>. Comments and potential improvements mentioned included:</w:t>
      </w:r>
    </w:p>
    <w:p w14:paraId="06C447D4" w14:textId="43CDDB2C" w:rsidR="00EB2F97" w:rsidRPr="00D213AA" w:rsidRDefault="00C81E9E" w:rsidP="00D213AA">
      <w:pPr>
        <w:pStyle w:val="ListParagraph"/>
        <w:numPr>
          <w:ilvl w:val="0"/>
          <w:numId w:val="16"/>
        </w:numPr>
        <w:rPr>
          <w:rFonts w:cstheme="minorHAnsi"/>
          <w:bCs/>
        </w:rPr>
      </w:pPr>
      <w:r>
        <w:rPr>
          <w:rFonts w:cstheme="minorHAnsi"/>
          <w:bCs/>
        </w:rPr>
        <w:t>The current Oath</w:t>
      </w:r>
      <w:r w:rsidR="00FD1AAD" w:rsidRPr="00D213AA">
        <w:rPr>
          <w:rFonts w:cstheme="minorHAnsi"/>
          <w:bCs/>
        </w:rPr>
        <w:t xml:space="preserve"> is </w:t>
      </w:r>
      <w:r w:rsidR="0049789B" w:rsidRPr="00D213AA">
        <w:rPr>
          <w:rFonts w:cstheme="minorHAnsi"/>
          <w:bCs/>
        </w:rPr>
        <w:t>lengthy</w:t>
      </w:r>
      <w:r w:rsidR="000E679F">
        <w:rPr>
          <w:rFonts w:cstheme="minorHAnsi"/>
          <w:bCs/>
        </w:rPr>
        <w:t xml:space="preserve"> and wordy</w:t>
      </w:r>
      <w:r w:rsidR="0049789B" w:rsidRPr="00D213AA">
        <w:rPr>
          <w:rFonts w:cstheme="minorHAnsi"/>
          <w:bCs/>
        </w:rPr>
        <w:t xml:space="preserve">, </w:t>
      </w:r>
      <w:r w:rsidR="00FD1AAD" w:rsidRPr="00D213AA">
        <w:rPr>
          <w:rFonts w:cstheme="minorHAnsi"/>
          <w:bCs/>
        </w:rPr>
        <w:t xml:space="preserve">and it is </w:t>
      </w:r>
      <w:r w:rsidR="0049789B" w:rsidRPr="00D213AA">
        <w:rPr>
          <w:rFonts w:cstheme="minorHAnsi"/>
          <w:bCs/>
        </w:rPr>
        <w:t xml:space="preserve">easy to </w:t>
      </w:r>
      <w:r w:rsidR="000E679F">
        <w:rPr>
          <w:rFonts w:cstheme="minorHAnsi"/>
          <w:bCs/>
        </w:rPr>
        <w:t>make mistakes during</w:t>
      </w:r>
      <w:r w:rsidR="0049789B" w:rsidRPr="00D213AA">
        <w:rPr>
          <w:rFonts w:cstheme="minorHAnsi"/>
          <w:bCs/>
        </w:rPr>
        <w:t xml:space="preserve"> the recitation</w:t>
      </w:r>
      <w:r w:rsidR="002F44D2">
        <w:rPr>
          <w:rFonts w:cstheme="minorHAnsi"/>
          <w:bCs/>
        </w:rPr>
        <w:t>.</w:t>
      </w:r>
    </w:p>
    <w:p w14:paraId="460585CA" w14:textId="2CBFFEDD" w:rsidR="00EB2F97" w:rsidRPr="00D213AA" w:rsidRDefault="0049789B" w:rsidP="00D213AA">
      <w:pPr>
        <w:pStyle w:val="ListParagraph"/>
        <w:numPr>
          <w:ilvl w:val="0"/>
          <w:numId w:val="16"/>
        </w:numPr>
        <w:rPr>
          <w:rFonts w:cstheme="minorHAnsi"/>
          <w:bCs/>
        </w:rPr>
      </w:pPr>
      <w:r w:rsidRPr="00D213AA">
        <w:rPr>
          <w:rFonts w:cstheme="minorHAnsi"/>
          <w:bCs/>
        </w:rPr>
        <w:lastRenderedPageBreak/>
        <w:t xml:space="preserve">Oregon has an Oath </w:t>
      </w:r>
      <w:r w:rsidR="000E679F">
        <w:rPr>
          <w:rFonts w:cstheme="minorHAnsi"/>
          <w:bCs/>
        </w:rPr>
        <w:t>that should be considered</w:t>
      </w:r>
      <w:r w:rsidR="002F44D2">
        <w:rPr>
          <w:rFonts w:cstheme="minorHAnsi"/>
          <w:bCs/>
        </w:rPr>
        <w:t>.</w:t>
      </w:r>
      <w:r w:rsidR="00D33AC2" w:rsidRPr="00D213AA">
        <w:rPr>
          <w:rFonts w:cstheme="minorHAnsi"/>
          <w:bCs/>
        </w:rPr>
        <w:t xml:space="preserve"> </w:t>
      </w:r>
    </w:p>
    <w:p w14:paraId="2992445D" w14:textId="4FCD1BE6" w:rsidR="00EB2F97" w:rsidRPr="00D213AA" w:rsidRDefault="000E679F" w:rsidP="00D213AA">
      <w:pPr>
        <w:pStyle w:val="ListParagraph"/>
        <w:numPr>
          <w:ilvl w:val="0"/>
          <w:numId w:val="16"/>
        </w:numPr>
        <w:rPr>
          <w:rFonts w:cstheme="minorHAnsi"/>
          <w:bCs/>
        </w:rPr>
      </w:pPr>
      <w:r>
        <w:rPr>
          <w:rFonts w:cstheme="minorHAnsi"/>
          <w:bCs/>
        </w:rPr>
        <w:t>A preference for</w:t>
      </w:r>
      <w:r w:rsidR="00FD1AAD" w:rsidRPr="00D213AA">
        <w:rPr>
          <w:rFonts w:cstheme="minorHAnsi"/>
          <w:bCs/>
        </w:rPr>
        <w:t xml:space="preserve"> </w:t>
      </w:r>
      <w:r w:rsidR="00E66E26" w:rsidRPr="00D213AA">
        <w:rPr>
          <w:rFonts w:cstheme="minorHAnsi"/>
          <w:bCs/>
        </w:rPr>
        <w:t>plain language (to serve the public)</w:t>
      </w:r>
      <w:r w:rsidR="00892359">
        <w:rPr>
          <w:rFonts w:cstheme="minorHAnsi"/>
          <w:bCs/>
        </w:rPr>
        <w:t>.</w:t>
      </w:r>
      <w:r w:rsidR="00E66E26" w:rsidRPr="00D213AA">
        <w:rPr>
          <w:rFonts w:cstheme="minorHAnsi"/>
          <w:bCs/>
        </w:rPr>
        <w:t xml:space="preserve"> </w:t>
      </w:r>
    </w:p>
    <w:p w14:paraId="45E46149" w14:textId="2431B579" w:rsidR="00EB2F97" w:rsidRPr="00D213AA" w:rsidRDefault="000E679F" w:rsidP="00D213AA">
      <w:pPr>
        <w:pStyle w:val="ListParagraph"/>
        <w:numPr>
          <w:ilvl w:val="0"/>
          <w:numId w:val="16"/>
        </w:numPr>
        <w:rPr>
          <w:rFonts w:cstheme="minorHAnsi"/>
          <w:bCs/>
        </w:rPr>
      </w:pPr>
      <w:r>
        <w:rPr>
          <w:rFonts w:cstheme="minorHAnsi"/>
          <w:bCs/>
        </w:rPr>
        <w:t>A preference to shorten the oath and make it more concise</w:t>
      </w:r>
    </w:p>
    <w:p w14:paraId="5557A9B7" w14:textId="27CB4B36" w:rsidR="00EB2F97" w:rsidRPr="00D213AA" w:rsidRDefault="000E679F" w:rsidP="00D213AA">
      <w:pPr>
        <w:pStyle w:val="ListParagraph"/>
        <w:numPr>
          <w:ilvl w:val="0"/>
          <w:numId w:val="16"/>
        </w:numPr>
        <w:rPr>
          <w:rFonts w:cstheme="minorHAnsi"/>
          <w:bCs/>
        </w:rPr>
      </w:pPr>
      <w:r>
        <w:rPr>
          <w:rFonts w:cstheme="minorHAnsi"/>
          <w:bCs/>
        </w:rPr>
        <w:t>A suggestion to make the language relevant to the present time.</w:t>
      </w:r>
    </w:p>
    <w:p w14:paraId="0ABDC67B" w14:textId="638FA073" w:rsidR="00EB2F97" w:rsidRPr="00D213AA" w:rsidRDefault="000E679F" w:rsidP="00D213AA">
      <w:pPr>
        <w:pStyle w:val="ListParagraph"/>
        <w:numPr>
          <w:ilvl w:val="0"/>
          <w:numId w:val="16"/>
        </w:numPr>
        <w:rPr>
          <w:rFonts w:cstheme="minorHAnsi"/>
          <w:bCs/>
        </w:rPr>
      </w:pPr>
      <w:r>
        <w:rPr>
          <w:rFonts w:cstheme="minorHAnsi"/>
          <w:bCs/>
        </w:rPr>
        <w:t>Acknowledgment of the 2001 suggested Oath</w:t>
      </w:r>
      <w:r w:rsidR="00892359">
        <w:rPr>
          <w:rFonts w:cstheme="minorHAnsi"/>
          <w:bCs/>
        </w:rPr>
        <w:t>.</w:t>
      </w:r>
    </w:p>
    <w:p w14:paraId="56C27BE7" w14:textId="10C5DA75" w:rsidR="00EB2F97" w:rsidRPr="000E679F" w:rsidRDefault="00FC4E19" w:rsidP="000E679F">
      <w:pPr>
        <w:pStyle w:val="ListParagraph"/>
        <w:numPr>
          <w:ilvl w:val="0"/>
          <w:numId w:val="16"/>
        </w:numPr>
        <w:rPr>
          <w:rFonts w:cstheme="minorHAnsi"/>
          <w:bCs/>
        </w:rPr>
      </w:pPr>
      <w:r>
        <w:rPr>
          <w:rFonts w:cstheme="minorHAnsi"/>
          <w:bCs/>
        </w:rPr>
        <w:t>A p</w:t>
      </w:r>
      <w:r w:rsidR="000E679F">
        <w:rPr>
          <w:rFonts w:cstheme="minorHAnsi"/>
          <w:bCs/>
        </w:rPr>
        <w:t xml:space="preserve">reference for </w:t>
      </w:r>
      <w:r w:rsidR="00AC451D" w:rsidRPr="00D213AA">
        <w:rPr>
          <w:rFonts w:cstheme="minorHAnsi"/>
          <w:bCs/>
        </w:rPr>
        <w:t>clear language</w:t>
      </w:r>
      <w:r>
        <w:rPr>
          <w:rFonts w:cstheme="minorHAnsi"/>
          <w:bCs/>
        </w:rPr>
        <w:t xml:space="preserve"> that will have a greater impact</w:t>
      </w:r>
      <w:r w:rsidR="00892359">
        <w:rPr>
          <w:rFonts w:cstheme="minorHAnsi"/>
          <w:bCs/>
        </w:rPr>
        <w:t>.</w:t>
      </w:r>
    </w:p>
    <w:p w14:paraId="03ACE2F3" w14:textId="33F8D990" w:rsidR="00EB2F97" w:rsidRPr="00D213AA" w:rsidRDefault="000E679F" w:rsidP="00D213AA">
      <w:pPr>
        <w:pStyle w:val="ListParagraph"/>
        <w:numPr>
          <w:ilvl w:val="0"/>
          <w:numId w:val="16"/>
        </w:numPr>
        <w:rPr>
          <w:rFonts w:cstheme="minorHAnsi"/>
          <w:bCs/>
        </w:rPr>
      </w:pPr>
      <w:r>
        <w:rPr>
          <w:rFonts w:cstheme="minorHAnsi"/>
          <w:bCs/>
        </w:rPr>
        <w:t>Some of the language is archaic</w:t>
      </w:r>
      <w:r w:rsidR="00135F3A" w:rsidRPr="00D213AA">
        <w:rPr>
          <w:rFonts w:cstheme="minorHAnsi"/>
          <w:bCs/>
        </w:rPr>
        <w:t xml:space="preserve"> </w:t>
      </w:r>
      <w:r w:rsidR="00E65089">
        <w:rPr>
          <w:rFonts w:cstheme="minorHAnsi"/>
          <w:bCs/>
        </w:rPr>
        <w:t xml:space="preserve">and </w:t>
      </w:r>
      <w:r w:rsidR="00135F3A" w:rsidRPr="00D213AA">
        <w:rPr>
          <w:rFonts w:cstheme="minorHAnsi"/>
          <w:bCs/>
        </w:rPr>
        <w:t>hard to understand</w:t>
      </w:r>
      <w:r w:rsidR="00892359">
        <w:rPr>
          <w:rFonts w:cstheme="minorHAnsi"/>
          <w:bCs/>
        </w:rPr>
        <w:t>.</w:t>
      </w:r>
    </w:p>
    <w:p w14:paraId="68A4C744" w14:textId="2796C187" w:rsidR="00EB2F97" w:rsidRPr="00D213AA" w:rsidRDefault="00A935CD" w:rsidP="00D213AA">
      <w:pPr>
        <w:pStyle w:val="ListParagraph"/>
        <w:numPr>
          <w:ilvl w:val="0"/>
          <w:numId w:val="16"/>
        </w:numPr>
        <w:rPr>
          <w:rFonts w:cstheme="minorHAnsi"/>
          <w:bCs/>
        </w:rPr>
      </w:pPr>
      <w:r>
        <w:rPr>
          <w:rFonts w:cstheme="minorHAnsi"/>
          <w:bCs/>
        </w:rPr>
        <w:t xml:space="preserve">It </w:t>
      </w:r>
      <w:r w:rsidR="000E679F">
        <w:rPr>
          <w:rFonts w:cstheme="minorHAnsi"/>
          <w:bCs/>
        </w:rPr>
        <w:t xml:space="preserve">has </w:t>
      </w:r>
      <w:r w:rsidR="00135F3A" w:rsidRPr="00D213AA">
        <w:rPr>
          <w:rFonts w:cstheme="minorHAnsi"/>
          <w:bCs/>
        </w:rPr>
        <w:t>made people laugh</w:t>
      </w:r>
      <w:r w:rsidR="0010515F" w:rsidRPr="00D213AA">
        <w:rPr>
          <w:rFonts w:cstheme="minorHAnsi"/>
          <w:bCs/>
        </w:rPr>
        <w:t xml:space="preserve"> during the recitation</w:t>
      </w:r>
      <w:r w:rsidR="000E679F">
        <w:rPr>
          <w:rFonts w:cstheme="minorHAnsi"/>
          <w:bCs/>
        </w:rPr>
        <w:t>.</w:t>
      </w:r>
    </w:p>
    <w:p w14:paraId="66A10928" w14:textId="3604211D" w:rsidR="00EB2F97" w:rsidRPr="000E679F" w:rsidRDefault="000E679F" w:rsidP="000E679F">
      <w:pPr>
        <w:pStyle w:val="ListParagraph"/>
        <w:numPr>
          <w:ilvl w:val="0"/>
          <w:numId w:val="16"/>
        </w:numPr>
        <w:rPr>
          <w:rFonts w:cstheme="minorHAnsi"/>
          <w:bCs/>
        </w:rPr>
      </w:pPr>
      <w:r>
        <w:rPr>
          <w:rFonts w:cstheme="minorHAnsi"/>
          <w:bCs/>
        </w:rPr>
        <w:t xml:space="preserve">Participants reciting </w:t>
      </w:r>
      <w:r w:rsidR="00FC4E19">
        <w:rPr>
          <w:rFonts w:cstheme="minorHAnsi"/>
          <w:bCs/>
        </w:rPr>
        <w:t xml:space="preserve">unfamiliar words and ideas </w:t>
      </w:r>
      <w:r w:rsidR="00FC1975" w:rsidRPr="00D213AA">
        <w:rPr>
          <w:rFonts w:cstheme="minorHAnsi"/>
          <w:bCs/>
        </w:rPr>
        <w:t xml:space="preserve">are </w:t>
      </w:r>
      <w:r w:rsidR="00135F3A" w:rsidRPr="00D213AA">
        <w:rPr>
          <w:rFonts w:cstheme="minorHAnsi"/>
          <w:bCs/>
        </w:rPr>
        <w:t>just going through the motions</w:t>
      </w:r>
      <w:r>
        <w:rPr>
          <w:rFonts w:cstheme="minorHAnsi"/>
          <w:bCs/>
        </w:rPr>
        <w:t xml:space="preserve">, detracting from </w:t>
      </w:r>
      <w:r w:rsidR="00D648AE" w:rsidRPr="000E679F">
        <w:rPr>
          <w:rFonts w:cstheme="minorHAnsi"/>
          <w:bCs/>
        </w:rPr>
        <w:t>the gravitas of the moment</w:t>
      </w:r>
      <w:r w:rsidR="00892359" w:rsidRPr="000E679F">
        <w:rPr>
          <w:rFonts w:cstheme="minorHAnsi"/>
          <w:bCs/>
        </w:rPr>
        <w:t>.</w:t>
      </w:r>
    </w:p>
    <w:p w14:paraId="7624AFCD" w14:textId="621CD6D6" w:rsidR="00E17C7A" w:rsidRPr="00D213AA" w:rsidRDefault="00FC4E19" w:rsidP="00D213AA">
      <w:pPr>
        <w:pStyle w:val="ListParagraph"/>
        <w:numPr>
          <w:ilvl w:val="0"/>
          <w:numId w:val="16"/>
        </w:numPr>
        <w:rPr>
          <w:rFonts w:cstheme="minorHAnsi"/>
          <w:bCs/>
        </w:rPr>
      </w:pPr>
      <w:r>
        <w:rPr>
          <w:rFonts w:cstheme="minorHAnsi"/>
          <w:bCs/>
        </w:rPr>
        <w:t>A suggestion</w:t>
      </w:r>
      <w:r w:rsidR="006D33F8" w:rsidRPr="00D213AA">
        <w:rPr>
          <w:rFonts w:cstheme="minorHAnsi"/>
          <w:bCs/>
        </w:rPr>
        <w:t xml:space="preserve"> to remove </w:t>
      </w:r>
      <w:r>
        <w:rPr>
          <w:rFonts w:cstheme="minorHAnsi"/>
          <w:bCs/>
        </w:rPr>
        <w:t xml:space="preserve">the </w:t>
      </w:r>
      <w:r w:rsidR="006D33F8" w:rsidRPr="00D213AA">
        <w:rPr>
          <w:rFonts w:cstheme="minorHAnsi"/>
          <w:bCs/>
        </w:rPr>
        <w:t>“</w:t>
      </w:r>
      <w:r>
        <w:rPr>
          <w:rFonts w:cstheme="minorHAnsi"/>
          <w:bCs/>
        </w:rPr>
        <w:t>o</w:t>
      </w:r>
      <w:r w:rsidR="006D33F8" w:rsidRPr="00D213AA">
        <w:rPr>
          <w:rFonts w:cstheme="minorHAnsi"/>
          <w:bCs/>
        </w:rPr>
        <w:t>ffensive personalities</w:t>
      </w:r>
      <w:r w:rsidR="00892359">
        <w:rPr>
          <w:rFonts w:cstheme="minorHAnsi"/>
          <w:bCs/>
        </w:rPr>
        <w:t>”</w:t>
      </w:r>
      <w:r>
        <w:rPr>
          <w:rFonts w:cstheme="minorHAnsi"/>
          <w:bCs/>
        </w:rPr>
        <w:t xml:space="preserve"> clause.</w:t>
      </w:r>
    </w:p>
    <w:p w14:paraId="03DE7A5D" w14:textId="0F5F82A1" w:rsidR="00E17C7A" w:rsidRPr="00D213AA" w:rsidRDefault="00A321E6" w:rsidP="00D213AA">
      <w:pPr>
        <w:pStyle w:val="ListParagraph"/>
        <w:numPr>
          <w:ilvl w:val="0"/>
          <w:numId w:val="16"/>
        </w:numPr>
        <w:rPr>
          <w:rFonts w:cstheme="minorHAnsi"/>
          <w:bCs/>
        </w:rPr>
      </w:pPr>
      <w:r>
        <w:rPr>
          <w:rFonts w:cstheme="minorHAnsi"/>
          <w:bCs/>
        </w:rPr>
        <w:t>A s</w:t>
      </w:r>
      <w:r w:rsidR="00FC4E19">
        <w:rPr>
          <w:rFonts w:cstheme="minorHAnsi"/>
          <w:bCs/>
        </w:rPr>
        <w:t>uggestion to add</w:t>
      </w:r>
      <w:r w:rsidR="00511E36" w:rsidRPr="00D213AA">
        <w:rPr>
          <w:rFonts w:cstheme="minorHAnsi"/>
          <w:bCs/>
        </w:rPr>
        <w:t xml:space="preserve"> </w:t>
      </w:r>
      <w:r w:rsidR="00D76DEB">
        <w:rPr>
          <w:rFonts w:cstheme="minorHAnsi"/>
          <w:bCs/>
        </w:rPr>
        <w:t xml:space="preserve">a clause about </w:t>
      </w:r>
      <w:r w:rsidR="00511E36" w:rsidRPr="00D213AA">
        <w:rPr>
          <w:rFonts w:cstheme="minorHAnsi"/>
          <w:bCs/>
        </w:rPr>
        <w:t>accept</w:t>
      </w:r>
      <w:r w:rsidR="00D76DEB">
        <w:rPr>
          <w:rFonts w:cstheme="minorHAnsi"/>
          <w:bCs/>
        </w:rPr>
        <w:t>ing</w:t>
      </w:r>
      <w:r w:rsidR="00151A13" w:rsidRPr="00D213AA">
        <w:rPr>
          <w:rFonts w:cstheme="minorHAnsi"/>
          <w:bCs/>
        </w:rPr>
        <w:t xml:space="preserve"> </w:t>
      </w:r>
      <w:r w:rsidR="00FC4E19">
        <w:rPr>
          <w:rFonts w:cstheme="minorHAnsi"/>
          <w:bCs/>
        </w:rPr>
        <w:t>c</w:t>
      </w:r>
      <w:r w:rsidR="00511E36" w:rsidRPr="00D213AA">
        <w:rPr>
          <w:rFonts w:cstheme="minorHAnsi"/>
          <w:bCs/>
        </w:rPr>
        <w:t xml:space="preserve">ourt appointments </w:t>
      </w:r>
      <w:r w:rsidR="00FC4E19">
        <w:rPr>
          <w:rFonts w:cstheme="minorHAnsi"/>
          <w:bCs/>
        </w:rPr>
        <w:t>in</w:t>
      </w:r>
      <w:r w:rsidR="00151A13" w:rsidRPr="00D213AA">
        <w:rPr>
          <w:rFonts w:cstheme="minorHAnsi"/>
          <w:bCs/>
        </w:rPr>
        <w:t xml:space="preserve"> i</w:t>
      </w:r>
      <w:r w:rsidR="005E154A" w:rsidRPr="00D213AA">
        <w:rPr>
          <w:rFonts w:cstheme="minorHAnsi"/>
          <w:bCs/>
        </w:rPr>
        <w:t>ndigent cases</w:t>
      </w:r>
      <w:r w:rsidR="004B5802">
        <w:rPr>
          <w:rFonts w:cstheme="minorHAnsi"/>
          <w:bCs/>
        </w:rPr>
        <w:t>.</w:t>
      </w:r>
    </w:p>
    <w:p w14:paraId="7065AFBA" w14:textId="03E74BD8" w:rsidR="00A04F3C" w:rsidRPr="00D213AA" w:rsidRDefault="00FC4E19" w:rsidP="00D213AA">
      <w:pPr>
        <w:pStyle w:val="ListParagraph"/>
        <w:numPr>
          <w:ilvl w:val="0"/>
          <w:numId w:val="16"/>
        </w:numPr>
        <w:rPr>
          <w:rFonts w:cstheme="minorHAnsi"/>
          <w:bCs/>
        </w:rPr>
      </w:pPr>
      <w:r>
        <w:rPr>
          <w:rFonts w:cstheme="minorHAnsi"/>
          <w:bCs/>
        </w:rPr>
        <w:t>The observation that the c</w:t>
      </w:r>
      <w:r w:rsidR="00D56AA9" w:rsidRPr="00D213AA">
        <w:rPr>
          <w:rFonts w:cstheme="minorHAnsi"/>
          <w:bCs/>
        </w:rPr>
        <w:t>urrent oath</w:t>
      </w:r>
      <w:r w:rsidR="00E17C7A" w:rsidRPr="00D213AA">
        <w:rPr>
          <w:rFonts w:cstheme="minorHAnsi"/>
          <w:bCs/>
        </w:rPr>
        <w:t xml:space="preserve"> is</w:t>
      </w:r>
      <w:r w:rsidR="00D56AA9" w:rsidRPr="00D213AA">
        <w:rPr>
          <w:rFonts w:cstheme="minorHAnsi"/>
          <w:bCs/>
        </w:rPr>
        <w:t xml:space="preserve"> “pompous and dull</w:t>
      </w:r>
      <w:r w:rsidR="00E17C7A" w:rsidRPr="00D213AA">
        <w:rPr>
          <w:rFonts w:cstheme="minorHAnsi"/>
          <w:bCs/>
        </w:rPr>
        <w:t xml:space="preserve">” </w:t>
      </w:r>
      <w:r>
        <w:rPr>
          <w:rFonts w:cstheme="minorHAnsi"/>
          <w:bCs/>
        </w:rPr>
        <w:t>with a</w:t>
      </w:r>
      <w:r w:rsidR="00E17C7A" w:rsidRPr="00D213AA">
        <w:rPr>
          <w:rFonts w:cstheme="minorHAnsi"/>
          <w:bCs/>
        </w:rPr>
        <w:t xml:space="preserve"> </w:t>
      </w:r>
      <w:r w:rsidR="00D56AA9" w:rsidRPr="00D213AA">
        <w:rPr>
          <w:rFonts w:cstheme="minorHAnsi"/>
          <w:bCs/>
        </w:rPr>
        <w:t>prefer</w:t>
      </w:r>
      <w:r>
        <w:rPr>
          <w:rFonts w:cstheme="minorHAnsi"/>
          <w:bCs/>
        </w:rPr>
        <w:t>ence for</w:t>
      </w:r>
      <w:r w:rsidR="00D56AA9" w:rsidRPr="00D213AA">
        <w:rPr>
          <w:rFonts w:cstheme="minorHAnsi"/>
          <w:bCs/>
        </w:rPr>
        <w:t xml:space="preserve"> “simple and profound</w:t>
      </w:r>
      <w:r w:rsidR="00D213AA">
        <w:rPr>
          <w:rFonts w:cstheme="minorHAnsi"/>
          <w:bCs/>
        </w:rPr>
        <w:t>.”</w:t>
      </w:r>
    </w:p>
    <w:p w14:paraId="53CD60F6" w14:textId="094EEC79" w:rsidR="003E1603" w:rsidRPr="00FC4E19" w:rsidRDefault="00FC4E19" w:rsidP="00FC4E19">
      <w:pPr>
        <w:rPr>
          <w:rFonts w:cstheme="minorHAnsi"/>
          <w:bCs/>
        </w:rPr>
      </w:pPr>
      <w:r>
        <w:rPr>
          <w:rFonts w:cstheme="minorHAnsi"/>
          <w:bCs/>
        </w:rPr>
        <w:t>Task Force members then discussed possible reasons for why this initiative might succeed where prior efforts have not.</w:t>
      </w:r>
    </w:p>
    <w:p w14:paraId="3B9CCDA8" w14:textId="77777777" w:rsidR="002F4D31" w:rsidRPr="002F4D31" w:rsidRDefault="002F4D31" w:rsidP="002F4D31">
      <w:pPr>
        <w:rPr>
          <w:rFonts w:cstheme="minorHAnsi"/>
          <w:b/>
        </w:rPr>
      </w:pPr>
      <w:r w:rsidRPr="002F4D31">
        <w:rPr>
          <w:rFonts w:cstheme="minorHAnsi"/>
          <w:b/>
        </w:rPr>
        <w:t>4. Planning Ahead</w:t>
      </w:r>
    </w:p>
    <w:p w14:paraId="598551A6" w14:textId="5727BC90" w:rsidR="001A7B68" w:rsidRPr="00584238" w:rsidRDefault="00FC4E19" w:rsidP="00584238">
      <w:pPr>
        <w:rPr>
          <w:rFonts w:cstheme="minorHAnsi"/>
          <w:b/>
        </w:rPr>
      </w:pPr>
      <w:r>
        <w:rPr>
          <w:rFonts w:cstheme="minorHAnsi"/>
          <w:bCs/>
        </w:rPr>
        <w:t xml:space="preserve">Chief Communications Officer Niegowski addressed the need for and importance of member and stakeholder engagement. </w:t>
      </w:r>
      <w:r w:rsidR="00B43D61">
        <w:rPr>
          <w:rFonts w:cstheme="minorHAnsi"/>
          <w:bCs/>
        </w:rPr>
        <w:t xml:space="preserve">Critical components will include </w:t>
      </w:r>
      <w:r w:rsidR="009A09D4">
        <w:rPr>
          <w:rFonts w:cstheme="minorHAnsi"/>
          <w:bCs/>
        </w:rPr>
        <w:t xml:space="preserve">good </w:t>
      </w:r>
      <w:r w:rsidR="00141F1C">
        <w:rPr>
          <w:rFonts w:cstheme="minorHAnsi"/>
          <w:bCs/>
        </w:rPr>
        <w:t>c</w:t>
      </w:r>
      <w:r w:rsidR="006B401C">
        <w:rPr>
          <w:rFonts w:cstheme="minorHAnsi"/>
          <w:bCs/>
        </w:rPr>
        <w:t>ommunication</w:t>
      </w:r>
      <w:r w:rsidR="006D5B5A">
        <w:rPr>
          <w:rFonts w:cstheme="minorHAnsi"/>
          <w:bCs/>
        </w:rPr>
        <w:t xml:space="preserve">, </w:t>
      </w:r>
      <w:r w:rsidR="00B43D61">
        <w:rPr>
          <w:rFonts w:cstheme="minorHAnsi"/>
          <w:bCs/>
        </w:rPr>
        <w:t>creation of</w:t>
      </w:r>
      <w:r w:rsidR="009A09D4">
        <w:rPr>
          <w:rFonts w:cstheme="minorHAnsi"/>
          <w:bCs/>
        </w:rPr>
        <w:t xml:space="preserve"> a survey </w:t>
      </w:r>
      <w:r w:rsidR="005847B9">
        <w:rPr>
          <w:rFonts w:cstheme="minorHAnsi"/>
          <w:bCs/>
        </w:rPr>
        <w:t>to gather data</w:t>
      </w:r>
      <w:r w:rsidR="006D5B5A">
        <w:rPr>
          <w:rFonts w:cstheme="minorHAnsi"/>
          <w:bCs/>
        </w:rPr>
        <w:t xml:space="preserve">, </w:t>
      </w:r>
      <w:r w:rsidR="005847B9">
        <w:rPr>
          <w:rFonts w:cstheme="minorHAnsi"/>
          <w:bCs/>
        </w:rPr>
        <w:t xml:space="preserve">posting </w:t>
      </w:r>
      <w:r w:rsidR="00141F1C">
        <w:rPr>
          <w:rFonts w:cstheme="minorHAnsi"/>
          <w:bCs/>
        </w:rPr>
        <w:t xml:space="preserve">information on the </w:t>
      </w:r>
      <w:r w:rsidR="006D5B5A">
        <w:rPr>
          <w:rFonts w:cstheme="minorHAnsi"/>
          <w:bCs/>
        </w:rPr>
        <w:t xml:space="preserve">website, </w:t>
      </w:r>
      <w:r w:rsidR="00B43D61">
        <w:rPr>
          <w:rFonts w:cstheme="minorHAnsi"/>
          <w:bCs/>
        </w:rPr>
        <w:t xml:space="preserve">deploying WSBA’s </w:t>
      </w:r>
      <w:r w:rsidR="006D5B5A">
        <w:rPr>
          <w:rFonts w:cstheme="minorHAnsi"/>
          <w:bCs/>
        </w:rPr>
        <w:t>community engagement specialist</w:t>
      </w:r>
      <w:r w:rsidR="00557B6B">
        <w:rPr>
          <w:rFonts w:cstheme="minorHAnsi"/>
          <w:bCs/>
        </w:rPr>
        <w:t>,</w:t>
      </w:r>
      <w:r w:rsidR="005847B9">
        <w:rPr>
          <w:rFonts w:cstheme="minorHAnsi"/>
          <w:bCs/>
        </w:rPr>
        <w:t xml:space="preserve"> and </w:t>
      </w:r>
      <w:r w:rsidR="00557B6B">
        <w:rPr>
          <w:rFonts w:cstheme="minorHAnsi"/>
          <w:bCs/>
        </w:rPr>
        <w:t>build</w:t>
      </w:r>
      <w:r w:rsidR="005847B9">
        <w:rPr>
          <w:rFonts w:cstheme="minorHAnsi"/>
          <w:bCs/>
        </w:rPr>
        <w:t>ing</w:t>
      </w:r>
      <w:r w:rsidR="00557B6B">
        <w:rPr>
          <w:rFonts w:cstheme="minorHAnsi"/>
          <w:bCs/>
        </w:rPr>
        <w:t xml:space="preserve"> touchpoints early and maintain</w:t>
      </w:r>
      <w:r w:rsidR="005847B9">
        <w:rPr>
          <w:rFonts w:cstheme="minorHAnsi"/>
          <w:bCs/>
        </w:rPr>
        <w:t>ing them</w:t>
      </w:r>
      <w:r w:rsidR="00557B6B">
        <w:rPr>
          <w:rFonts w:cstheme="minorHAnsi"/>
          <w:bCs/>
        </w:rPr>
        <w:t xml:space="preserve"> throughout the project</w:t>
      </w:r>
      <w:r w:rsidR="00B43D61">
        <w:rPr>
          <w:rFonts w:cstheme="minorHAnsi"/>
          <w:bCs/>
        </w:rPr>
        <w:t>. The Chair asked that Niegowski and the staff liaisons collaborate to create a draft member/stakeholder survey for Task Force consideration.</w:t>
      </w:r>
    </w:p>
    <w:p w14:paraId="1F7E1506" w14:textId="2052AEC0" w:rsidR="002F4D31" w:rsidRPr="00584238" w:rsidRDefault="00584238" w:rsidP="00584238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The Chair requested that members be</w:t>
      </w:r>
      <w:r w:rsidR="002F4D31" w:rsidRPr="00584238">
        <w:rPr>
          <w:rFonts w:cstheme="minorHAnsi"/>
          <w:bCs/>
        </w:rPr>
        <w:t xml:space="preserve"> prepared to discuss the following topics at </w:t>
      </w:r>
      <w:r>
        <w:rPr>
          <w:rFonts w:cstheme="minorHAnsi"/>
          <w:bCs/>
        </w:rPr>
        <w:t>the</w:t>
      </w:r>
      <w:r w:rsidR="002F4D31" w:rsidRPr="00584238">
        <w:rPr>
          <w:rFonts w:cstheme="minorHAnsi"/>
          <w:bCs/>
        </w:rPr>
        <w:t xml:space="preserve"> next meeting:</w:t>
      </w:r>
    </w:p>
    <w:p w14:paraId="42F95601" w14:textId="77777777" w:rsidR="002F4D31" w:rsidRPr="003C557C" w:rsidRDefault="002F4D31" w:rsidP="003C557C">
      <w:pPr>
        <w:spacing w:after="0"/>
        <w:ind w:left="720"/>
        <w:rPr>
          <w:rFonts w:cstheme="minorHAnsi"/>
          <w:bCs/>
        </w:rPr>
      </w:pPr>
      <w:r w:rsidRPr="003C557C">
        <w:rPr>
          <w:rFonts w:cstheme="minorHAnsi"/>
          <w:bCs/>
        </w:rPr>
        <w:t>a. What elements in the oath(s) would you like to keep?</w:t>
      </w:r>
    </w:p>
    <w:p w14:paraId="7265417F" w14:textId="77777777" w:rsidR="002F4D31" w:rsidRPr="003C557C" w:rsidRDefault="002F4D31" w:rsidP="003C557C">
      <w:pPr>
        <w:spacing w:after="0"/>
        <w:ind w:left="720"/>
        <w:rPr>
          <w:rFonts w:cstheme="minorHAnsi"/>
          <w:bCs/>
        </w:rPr>
      </w:pPr>
      <w:r w:rsidRPr="003C557C">
        <w:rPr>
          <w:rFonts w:cstheme="minorHAnsi"/>
          <w:bCs/>
        </w:rPr>
        <w:t>b. What elements in the oaths(s) would you like to remove or change?</w:t>
      </w:r>
    </w:p>
    <w:p w14:paraId="318E9CE0" w14:textId="77777777" w:rsidR="002F4D31" w:rsidRPr="003C557C" w:rsidRDefault="002F4D31" w:rsidP="003C557C">
      <w:pPr>
        <w:spacing w:after="0"/>
        <w:ind w:left="720"/>
        <w:rPr>
          <w:rFonts w:cstheme="minorHAnsi"/>
          <w:bCs/>
        </w:rPr>
      </w:pPr>
      <w:r w:rsidRPr="003C557C">
        <w:rPr>
          <w:rFonts w:cstheme="minorHAnsi"/>
          <w:bCs/>
        </w:rPr>
        <w:t>c. What elements are missing from the oath(s)?</w:t>
      </w:r>
    </w:p>
    <w:p w14:paraId="4724FB0A" w14:textId="77777777" w:rsidR="002F4D31" w:rsidRPr="003C557C" w:rsidRDefault="002F4D31" w:rsidP="002F4D31">
      <w:pPr>
        <w:ind w:left="720"/>
        <w:rPr>
          <w:rFonts w:cstheme="minorHAnsi"/>
          <w:bCs/>
        </w:rPr>
      </w:pPr>
      <w:r w:rsidRPr="003C557C">
        <w:rPr>
          <w:rFonts w:cstheme="minorHAnsi"/>
          <w:bCs/>
        </w:rPr>
        <w:t>d. Are we missing any information? Is there a need for further research?</w:t>
      </w:r>
    </w:p>
    <w:p w14:paraId="70BF9B47" w14:textId="77777777" w:rsidR="002F4D31" w:rsidRDefault="002F4D31" w:rsidP="002F4D31">
      <w:pPr>
        <w:rPr>
          <w:rFonts w:cstheme="minorHAnsi"/>
          <w:b/>
        </w:rPr>
      </w:pPr>
      <w:r w:rsidRPr="002F4D31">
        <w:rPr>
          <w:rFonts w:cstheme="minorHAnsi"/>
          <w:b/>
        </w:rPr>
        <w:t>5. Administrative Matters</w:t>
      </w:r>
    </w:p>
    <w:p w14:paraId="614315CC" w14:textId="12423C24" w:rsidR="00584238" w:rsidRPr="00584238" w:rsidRDefault="00584238" w:rsidP="002F4D31">
      <w:pPr>
        <w:rPr>
          <w:rFonts w:cstheme="minorHAnsi"/>
          <w:bCs/>
        </w:rPr>
      </w:pPr>
      <w:r>
        <w:rPr>
          <w:rFonts w:cstheme="minorHAnsi"/>
          <w:bCs/>
        </w:rPr>
        <w:t xml:space="preserve">The staff liaisons, Doug Ende and Rachel Agent, addressed </w:t>
      </w:r>
      <w:proofErr w:type="gramStart"/>
      <w:r>
        <w:rPr>
          <w:rFonts w:cstheme="minorHAnsi"/>
          <w:bCs/>
        </w:rPr>
        <w:t>a number of</w:t>
      </w:r>
      <w:proofErr w:type="gramEnd"/>
      <w:r>
        <w:rPr>
          <w:rFonts w:cstheme="minorHAnsi"/>
          <w:bCs/>
        </w:rPr>
        <w:t xml:space="preserve"> scheduling and administrative matters, including meeting cadence, the importance of quorum, the frequency of future meetings, member use of a WSBA Teams channel, WSBA’s AI</w:t>
      </w:r>
      <w:r w:rsidR="0039541B">
        <w:rPr>
          <w:rFonts w:cstheme="minorHAnsi"/>
          <w:bCs/>
        </w:rPr>
        <w:t xml:space="preserve"> Use</w:t>
      </w:r>
      <w:r>
        <w:rPr>
          <w:rFonts w:cstheme="minorHAnsi"/>
          <w:bCs/>
        </w:rPr>
        <w:t xml:space="preserve"> Policy</w:t>
      </w:r>
      <w:r w:rsidR="0039541B">
        <w:rPr>
          <w:rFonts w:cstheme="minorHAnsi"/>
          <w:bCs/>
        </w:rPr>
        <w:t xml:space="preserve"> for External Parties</w:t>
      </w:r>
      <w:r>
        <w:rPr>
          <w:rFonts w:cstheme="minorHAnsi"/>
          <w:bCs/>
        </w:rPr>
        <w:t>, and procedure</w:t>
      </w:r>
      <w:r w:rsidR="0039541B">
        <w:rPr>
          <w:rFonts w:cstheme="minorHAnsi"/>
          <w:bCs/>
        </w:rPr>
        <w:t>s</w:t>
      </w:r>
      <w:r>
        <w:rPr>
          <w:rFonts w:cstheme="minorHAnsi"/>
          <w:bCs/>
        </w:rPr>
        <w:t xml:space="preserve"> for submitting expense reports.  Further information about meeting dates, which are expected to be monthly, is forthcoming.</w:t>
      </w:r>
    </w:p>
    <w:p w14:paraId="38DFD2F4" w14:textId="77777777" w:rsidR="002F4D31" w:rsidRDefault="002F4D31" w:rsidP="002F4D31">
      <w:pPr>
        <w:rPr>
          <w:rFonts w:cstheme="minorHAnsi"/>
          <w:b/>
        </w:rPr>
      </w:pPr>
      <w:r w:rsidRPr="002F4D31">
        <w:rPr>
          <w:rFonts w:cstheme="minorHAnsi"/>
          <w:b/>
        </w:rPr>
        <w:t>6. Adjourn</w:t>
      </w:r>
    </w:p>
    <w:p w14:paraId="38CFBECA" w14:textId="4B12FEB1" w:rsidR="00D73374" w:rsidRPr="00430E24" w:rsidRDefault="00747CCD" w:rsidP="00D73374">
      <w:pPr>
        <w:rPr>
          <w:rFonts w:cstheme="minorHAnsi"/>
        </w:rPr>
      </w:pPr>
      <w:r w:rsidRPr="00430E24">
        <w:rPr>
          <w:rFonts w:cstheme="minorHAnsi"/>
          <w:color w:val="000000" w:themeColor="text1"/>
        </w:rPr>
        <w:t xml:space="preserve">The meeting adjourned at </w:t>
      </w:r>
      <w:r w:rsidR="003B63C2">
        <w:rPr>
          <w:rFonts w:cstheme="minorHAnsi"/>
          <w:color w:val="000000" w:themeColor="text1"/>
        </w:rPr>
        <w:t>10:28</w:t>
      </w:r>
      <w:r w:rsidR="003C557C">
        <w:rPr>
          <w:rFonts w:cstheme="minorHAnsi"/>
          <w:color w:val="000000" w:themeColor="text1"/>
        </w:rPr>
        <w:t xml:space="preserve"> a.m.</w:t>
      </w:r>
    </w:p>
    <w:sectPr w:rsidR="00D73374" w:rsidRPr="00430E24" w:rsidSect="003C55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15E4" w14:textId="77777777" w:rsidR="00F53984" w:rsidRDefault="00F53984" w:rsidP="00F6750C">
      <w:pPr>
        <w:spacing w:after="0" w:line="240" w:lineRule="auto"/>
      </w:pPr>
      <w:r>
        <w:separator/>
      </w:r>
    </w:p>
  </w:endnote>
  <w:endnote w:type="continuationSeparator" w:id="0">
    <w:p w14:paraId="18FBB9EE" w14:textId="77777777" w:rsidR="00F53984" w:rsidRDefault="00F53984" w:rsidP="00F67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15C9" w14:textId="77777777" w:rsidR="00C278D4" w:rsidRDefault="00C27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BC25" w14:textId="77777777" w:rsidR="00C278D4" w:rsidRDefault="00C27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9201" w14:textId="77777777" w:rsidR="003C557C" w:rsidRPr="00AC3BB4" w:rsidRDefault="003C557C" w:rsidP="003C557C">
    <w:pPr>
      <w:pStyle w:val="Footer"/>
    </w:pPr>
    <w:r w:rsidRPr="00AC3BB4">
      <w:rPr>
        <w:rFonts w:ascii="Calibri" w:eastAsia="Times New Roman" w:hAnsi="Calibri" w:cs="Arial"/>
        <w:color w:val="00476D"/>
        <w:sz w:val="17"/>
        <w:szCs w:val="17"/>
      </w:rPr>
      <w:t xml:space="preserve">1325 4th </w:t>
    </w:r>
    <w:proofErr w:type="gramStart"/>
    <w:r w:rsidRPr="00AC3BB4">
      <w:rPr>
        <w:rFonts w:ascii="Calibri" w:eastAsia="Times New Roman" w:hAnsi="Calibri" w:cs="Arial"/>
        <w:color w:val="00476D"/>
        <w:sz w:val="17"/>
        <w:szCs w:val="17"/>
      </w:rPr>
      <w:t xml:space="preserve">Avenue  </w:t>
    </w:r>
    <w:r w:rsidRPr="00AC3BB4">
      <w:rPr>
        <w:rFonts w:ascii="Calibri" w:eastAsia="Times New Roman" w:hAnsi="Calibri" w:cs="Arial"/>
        <w:color w:val="58595B"/>
        <w:sz w:val="17"/>
        <w:szCs w:val="17"/>
      </w:rPr>
      <w:t>|</w:t>
    </w:r>
    <w:proofErr w:type="gramEnd"/>
    <w:r w:rsidRPr="00AC3BB4">
      <w:rPr>
        <w:rFonts w:ascii="Calibri" w:eastAsia="Times New Roman" w:hAnsi="Calibri" w:cs="Arial"/>
        <w:color w:val="00476D"/>
        <w:sz w:val="17"/>
        <w:szCs w:val="17"/>
      </w:rPr>
      <w:t xml:space="preserve">  Suite </w:t>
    </w:r>
    <w:proofErr w:type="gramStart"/>
    <w:r w:rsidRPr="00AC3BB4">
      <w:rPr>
        <w:rFonts w:ascii="Calibri" w:eastAsia="Times New Roman" w:hAnsi="Calibri" w:cs="Arial"/>
        <w:color w:val="00476D"/>
        <w:sz w:val="17"/>
        <w:szCs w:val="17"/>
      </w:rPr>
      <w:t xml:space="preserve">600  </w:t>
    </w:r>
    <w:r w:rsidRPr="00AC3BB4">
      <w:rPr>
        <w:rFonts w:ascii="Calibri" w:eastAsia="Times New Roman" w:hAnsi="Calibri" w:cs="Arial"/>
        <w:color w:val="58595B"/>
        <w:sz w:val="17"/>
        <w:szCs w:val="17"/>
      </w:rPr>
      <w:t>|</w:t>
    </w:r>
    <w:proofErr w:type="gramEnd"/>
    <w:r w:rsidRPr="00AC3BB4">
      <w:rPr>
        <w:rFonts w:ascii="Calibri" w:eastAsia="Times New Roman" w:hAnsi="Calibri" w:cs="Arial"/>
        <w:color w:val="00476D"/>
        <w:sz w:val="17"/>
        <w:szCs w:val="17"/>
      </w:rPr>
      <w:t xml:space="preserve">  </w:t>
    </w:r>
    <w:r>
      <w:rPr>
        <w:rFonts w:ascii="Calibri" w:eastAsia="Times New Roman" w:hAnsi="Calibri" w:cs="Arial"/>
        <w:color w:val="00476D"/>
        <w:sz w:val="17"/>
        <w:szCs w:val="17"/>
      </w:rPr>
      <w:t>Seattle, WA 98101-</w:t>
    </w:r>
    <w:proofErr w:type="gramStart"/>
    <w:r>
      <w:rPr>
        <w:rFonts w:ascii="Calibri" w:eastAsia="Times New Roman" w:hAnsi="Calibri" w:cs="Arial"/>
        <w:color w:val="00476D"/>
        <w:sz w:val="17"/>
        <w:szCs w:val="17"/>
      </w:rPr>
      <w:t xml:space="preserve">2539  </w:t>
    </w:r>
    <w:r w:rsidRPr="00AC3BB4">
      <w:rPr>
        <w:rFonts w:ascii="Calibri" w:eastAsia="Times New Roman" w:hAnsi="Calibri" w:cs="Arial"/>
        <w:color w:val="58595B"/>
        <w:sz w:val="17"/>
        <w:szCs w:val="17"/>
      </w:rPr>
      <w:t>|</w:t>
    </w:r>
    <w:proofErr w:type="gramEnd"/>
    <w:r w:rsidRPr="00AC3BB4">
      <w:rPr>
        <w:rFonts w:ascii="Calibri" w:eastAsia="Times New Roman" w:hAnsi="Calibri" w:cs="Arial"/>
        <w:color w:val="00476D"/>
        <w:sz w:val="17"/>
        <w:szCs w:val="17"/>
      </w:rPr>
      <w:t xml:space="preserve">  206-443-</w:t>
    </w:r>
    <w:proofErr w:type="gramStart"/>
    <w:r w:rsidRPr="00AC3BB4">
      <w:rPr>
        <w:rFonts w:ascii="Calibri" w:eastAsia="Times New Roman" w:hAnsi="Calibri" w:cs="Arial"/>
        <w:color w:val="00476D"/>
        <w:sz w:val="17"/>
        <w:szCs w:val="17"/>
      </w:rPr>
      <w:t xml:space="preserve">WSBA  </w:t>
    </w:r>
    <w:r w:rsidRPr="00AC3BB4">
      <w:rPr>
        <w:rFonts w:ascii="Calibri" w:eastAsia="Times New Roman" w:hAnsi="Calibri" w:cs="Arial"/>
        <w:color w:val="58595B"/>
        <w:sz w:val="17"/>
        <w:szCs w:val="17"/>
      </w:rPr>
      <w:t>|</w:t>
    </w:r>
    <w:proofErr w:type="gramEnd"/>
    <w:r w:rsidRPr="00AC3BB4">
      <w:rPr>
        <w:rFonts w:ascii="Calibri" w:eastAsia="Times New Roman" w:hAnsi="Calibri" w:cs="Arial"/>
        <w:color w:val="00476D"/>
        <w:sz w:val="17"/>
        <w:szCs w:val="17"/>
      </w:rPr>
      <w:t xml:space="preserve">  </w:t>
    </w:r>
    <w:proofErr w:type="gramStart"/>
    <w:r>
      <w:rPr>
        <w:rFonts w:ascii="Calibri" w:eastAsia="Times New Roman" w:hAnsi="Calibri" w:cs="Arial"/>
        <w:color w:val="00476D"/>
        <w:sz w:val="17"/>
        <w:szCs w:val="17"/>
      </w:rPr>
      <w:t>WSBACPE</w:t>
    </w:r>
    <w:r w:rsidRPr="00AC3BB4">
      <w:rPr>
        <w:rFonts w:ascii="Calibri" w:eastAsia="Times New Roman" w:hAnsi="Calibri" w:cs="Arial"/>
        <w:color w:val="00476D"/>
        <w:sz w:val="17"/>
        <w:szCs w:val="17"/>
      </w:rPr>
      <w:t xml:space="preserve">@wsba.org  </w:t>
    </w:r>
    <w:r w:rsidRPr="00AC3BB4">
      <w:rPr>
        <w:rFonts w:ascii="Calibri" w:eastAsia="Times New Roman" w:hAnsi="Calibri" w:cs="Arial"/>
        <w:color w:val="58595B"/>
        <w:sz w:val="17"/>
        <w:szCs w:val="17"/>
      </w:rPr>
      <w:t>|</w:t>
    </w:r>
    <w:proofErr w:type="gramEnd"/>
    <w:r w:rsidRPr="00AC3BB4">
      <w:rPr>
        <w:rFonts w:ascii="Calibri" w:eastAsia="Times New Roman" w:hAnsi="Calibri" w:cs="Arial"/>
        <w:color w:val="00476D"/>
        <w:sz w:val="17"/>
        <w:szCs w:val="17"/>
      </w:rPr>
      <w:t xml:space="preserve">  </w:t>
    </w:r>
    <w:r w:rsidRPr="00AC3BB4">
      <w:rPr>
        <w:rFonts w:ascii="Calibri" w:eastAsia="Times New Roman" w:hAnsi="Calibri" w:cs="Arial"/>
        <w:b/>
        <w:color w:val="00476D"/>
        <w:sz w:val="17"/>
        <w:szCs w:val="17"/>
      </w:rPr>
      <w:t>www.wsba.org</w:t>
    </w:r>
  </w:p>
  <w:p w14:paraId="548F6626" w14:textId="77777777" w:rsidR="003C557C" w:rsidRDefault="003C5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9F0D3" w14:textId="77777777" w:rsidR="00F53984" w:rsidRDefault="00F53984" w:rsidP="00F6750C">
      <w:pPr>
        <w:spacing w:after="0" w:line="240" w:lineRule="auto"/>
      </w:pPr>
      <w:r>
        <w:separator/>
      </w:r>
    </w:p>
  </w:footnote>
  <w:footnote w:type="continuationSeparator" w:id="0">
    <w:p w14:paraId="1D43C8D7" w14:textId="77777777" w:rsidR="00F53984" w:rsidRDefault="00F53984" w:rsidP="00F67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CCA3" w14:textId="77777777" w:rsidR="00C278D4" w:rsidRDefault="00C27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7519" w14:textId="546C7CB1" w:rsidR="00F6750C" w:rsidRDefault="00F675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052A" w14:textId="1231FE2F" w:rsidR="003C557C" w:rsidRDefault="003C557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84B6E7" wp14:editId="042E35DF">
          <wp:simplePos x="0" y="0"/>
          <wp:positionH relativeFrom="column">
            <wp:posOffset>0</wp:posOffset>
          </wp:positionH>
          <wp:positionV relativeFrom="page">
            <wp:posOffset>624840</wp:posOffset>
          </wp:positionV>
          <wp:extent cx="2377440" cy="385645"/>
          <wp:effectExtent l="0" t="0" r="3810" b="0"/>
          <wp:wrapTopAndBottom/>
          <wp:docPr id="1457957978" name="Picture 1457957978" descr="A picture containing text, clipart, plate, tablew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957978" name="Picture 1457957978" descr="A picture containing text, clipart, plate, tableware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440" cy="38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7B4C"/>
    <w:multiLevelType w:val="hybridMultilevel"/>
    <w:tmpl w:val="BF942EC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A0E6603"/>
    <w:multiLevelType w:val="hybridMultilevel"/>
    <w:tmpl w:val="8532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160EA"/>
    <w:multiLevelType w:val="multilevel"/>
    <w:tmpl w:val="DBE2E5B8"/>
    <w:styleLink w:val="Bylaws2017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/>
        <w:sz w:val="28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Calibri" w:hAnsi="Calibri" w:hint="default"/>
        <w:b/>
        <w:sz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381F3141"/>
    <w:multiLevelType w:val="hybridMultilevel"/>
    <w:tmpl w:val="C8969F64"/>
    <w:lvl w:ilvl="0" w:tplc="F6688A58">
      <w:start w:val="5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3C8D2685"/>
    <w:multiLevelType w:val="hybridMultilevel"/>
    <w:tmpl w:val="7410FC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65443"/>
    <w:multiLevelType w:val="multilevel"/>
    <w:tmpl w:val="75467220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 Bold" w:hAnsi="Times New Roman Bold" w:hint="default"/>
        <w:b/>
        <w:i/>
        <w:color w:val="auto"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Times New Roman" w:hAnsi="Times New Roman" w:hint="default"/>
        <w:b w:val="0"/>
        <w:i w:val="0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ECA2BBC"/>
    <w:multiLevelType w:val="multilevel"/>
    <w:tmpl w:val="D624E00E"/>
    <w:styleLink w:val="Bylaws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EFE7295"/>
    <w:multiLevelType w:val="multilevel"/>
    <w:tmpl w:val="1D5E033A"/>
    <w:styleLink w:val="BylawsHeading1"/>
    <w:lvl w:ilvl="0">
      <w:start w:val="1"/>
      <w:numFmt w:val="upperRoman"/>
      <w:lvlText w:val="%1)"/>
      <w:lvlJc w:val="left"/>
      <w:pPr>
        <w:ind w:left="360" w:hanging="360"/>
      </w:pPr>
      <w:rPr>
        <w:rFonts w:ascii="Calibri" w:hAnsi="Calibri" w:hint="default"/>
        <w:b/>
        <w:i/>
        <w:sz w:val="28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alibri" w:hAnsi="Calibri" w:hint="default"/>
        <w:b w:val="0"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63424A8"/>
    <w:multiLevelType w:val="hybridMultilevel"/>
    <w:tmpl w:val="E34A1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774788"/>
    <w:multiLevelType w:val="multilevel"/>
    <w:tmpl w:val="DFE87904"/>
    <w:styleLink w:val="CurrentList1"/>
    <w:lvl w:ilvl="0">
      <w:start w:val="7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749C5CFD"/>
    <w:multiLevelType w:val="hybridMultilevel"/>
    <w:tmpl w:val="19AC3292"/>
    <w:lvl w:ilvl="0" w:tplc="61961C10">
      <w:start w:val="7"/>
      <w:numFmt w:val="decimal"/>
      <w:lvlText w:val="%1."/>
      <w:lvlJc w:val="left"/>
      <w:pPr>
        <w:ind w:left="45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77F37213"/>
    <w:multiLevelType w:val="hybridMultilevel"/>
    <w:tmpl w:val="0CE60E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 w:tplc="9C749EE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495614">
    <w:abstractNumId w:val="5"/>
  </w:num>
  <w:num w:numId="2" w16cid:durableId="90010040">
    <w:abstractNumId w:val="5"/>
  </w:num>
  <w:num w:numId="3" w16cid:durableId="359479250">
    <w:abstractNumId w:val="5"/>
  </w:num>
  <w:num w:numId="4" w16cid:durableId="2092924775">
    <w:abstractNumId w:val="5"/>
  </w:num>
  <w:num w:numId="5" w16cid:durableId="52971852">
    <w:abstractNumId w:val="6"/>
  </w:num>
  <w:num w:numId="6" w16cid:durableId="1357734185">
    <w:abstractNumId w:val="7"/>
  </w:num>
  <w:num w:numId="7" w16cid:durableId="740443621">
    <w:abstractNumId w:val="2"/>
  </w:num>
  <w:num w:numId="8" w16cid:durableId="654336123">
    <w:abstractNumId w:val="11"/>
  </w:num>
  <w:num w:numId="9" w16cid:durableId="1972126736">
    <w:abstractNumId w:val="11"/>
  </w:num>
  <w:num w:numId="10" w16cid:durableId="2073233988">
    <w:abstractNumId w:val="3"/>
  </w:num>
  <w:num w:numId="11" w16cid:durableId="234557389">
    <w:abstractNumId w:val="10"/>
  </w:num>
  <w:num w:numId="12" w16cid:durableId="1679190943">
    <w:abstractNumId w:val="9"/>
  </w:num>
  <w:num w:numId="13" w16cid:durableId="1556233633">
    <w:abstractNumId w:val="0"/>
  </w:num>
  <w:num w:numId="14" w16cid:durableId="440875766">
    <w:abstractNumId w:val="4"/>
  </w:num>
  <w:num w:numId="15" w16cid:durableId="970130306">
    <w:abstractNumId w:val="1"/>
  </w:num>
  <w:num w:numId="16" w16cid:durableId="5648743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80E"/>
    <w:rsid w:val="00003BFB"/>
    <w:rsid w:val="00005848"/>
    <w:rsid w:val="00006393"/>
    <w:rsid w:val="000072D6"/>
    <w:rsid w:val="000115B9"/>
    <w:rsid w:val="00012471"/>
    <w:rsid w:val="00012CE9"/>
    <w:rsid w:val="000151C5"/>
    <w:rsid w:val="00015309"/>
    <w:rsid w:val="00020174"/>
    <w:rsid w:val="00021AA1"/>
    <w:rsid w:val="00021E76"/>
    <w:rsid w:val="00021F77"/>
    <w:rsid w:val="000245C0"/>
    <w:rsid w:val="00027C5F"/>
    <w:rsid w:val="00034F59"/>
    <w:rsid w:val="000359F9"/>
    <w:rsid w:val="000366F3"/>
    <w:rsid w:val="00042A16"/>
    <w:rsid w:val="00042ADC"/>
    <w:rsid w:val="00044337"/>
    <w:rsid w:val="000444BD"/>
    <w:rsid w:val="00046F45"/>
    <w:rsid w:val="000513D5"/>
    <w:rsid w:val="00053748"/>
    <w:rsid w:val="0005500E"/>
    <w:rsid w:val="00055E96"/>
    <w:rsid w:val="00056CD2"/>
    <w:rsid w:val="00061661"/>
    <w:rsid w:val="00061AA2"/>
    <w:rsid w:val="00061EC2"/>
    <w:rsid w:val="000628D4"/>
    <w:rsid w:val="00062DC2"/>
    <w:rsid w:val="000632B3"/>
    <w:rsid w:val="00064BC9"/>
    <w:rsid w:val="00065723"/>
    <w:rsid w:val="00072CBC"/>
    <w:rsid w:val="00073061"/>
    <w:rsid w:val="00075964"/>
    <w:rsid w:val="000775AD"/>
    <w:rsid w:val="00077E49"/>
    <w:rsid w:val="00077F96"/>
    <w:rsid w:val="00077FA8"/>
    <w:rsid w:val="0008133E"/>
    <w:rsid w:val="000820CB"/>
    <w:rsid w:val="000854BB"/>
    <w:rsid w:val="000860DA"/>
    <w:rsid w:val="0009074B"/>
    <w:rsid w:val="00092922"/>
    <w:rsid w:val="000939FC"/>
    <w:rsid w:val="00093FC6"/>
    <w:rsid w:val="00097AC5"/>
    <w:rsid w:val="000A08D5"/>
    <w:rsid w:val="000A52C1"/>
    <w:rsid w:val="000A53C9"/>
    <w:rsid w:val="000B2DFC"/>
    <w:rsid w:val="000B4738"/>
    <w:rsid w:val="000C1D74"/>
    <w:rsid w:val="000C319B"/>
    <w:rsid w:val="000C3762"/>
    <w:rsid w:val="000C4385"/>
    <w:rsid w:val="000C4653"/>
    <w:rsid w:val="000C5723"/>
    <w:rsid w:val="000C5842"/>
    <w:rsid w:val="000D02DE"/>
    <w:rsid w:val="000D35D6"/>
    <w:rsid w:val="000D45E6"/>
    <w:rsid w:val="000D584B"/>
    <w:rsid w:val="000D5A67"/>
    <w:rsid w:val="000D5BC3"/>
    <w:rsid w:val="000D5E46"/>
    <w:rsid w:val="000D6290"/>
    <w:rsid w:val="000E0A45"/>
    <w:rsid w:val="000E0A4A"/>
    <w:rsid w:val="000E679F"/>
    <w:rsid w:val="000E6B13"/>
    <w:rsid w:val="000F0F5C"/>
    <w:rsid w:val="000F1825"/>
    <w:rsid w:val="000F358B"/>
    <w:rsid w:val="000F40CB"/>
    <w:rsid w:val="000F48BE"/>
    <w:rsid w:val="000F67DB"/>
    <w:rsid w:val="001042CE"/>
    <w:rsid w:val="001050F8"/>
    <w:rsid w:val="0010515F"/>
    <w:rsid w:val="00111169"/>
    <w:rsid w:val="00111379"/>
    <w:rsid w:val="00112C28"/>
    <w:rsid w:val="00112CF6"/>
    <w:rsid w:val="001135C0"/>
    <w:rsid w:val="00114238"/>
    <w:rsid w:val="00122774"/>
    <w:rsid w:val="00122F2A"/>
    <w:rsid w:val="0012362D"/>
    <w:rsid w:val="0012736C"/>
    <w:rsid w:val="00130DB7"/>
    <w:rsid w:val="00135F3A"/>
    <w:rsid w:val="001369C6"/>
    <w:rsid w:val="00141F1C"/>
    <w:rsid w:val="00145A34"/>
    <w:rsid w:val="001462BB"/>
    <w:rsid w:val="00146604"/>
    <w:rsid w:val="00147FEC"/>
    <w:rsid w:val="00151A13"/>
    <w:rsid w:val="00155319"/>
    <w:rsid w:val="00156983"/>
    <w:rsid w:val="00157CF2"/>
    <w:rsid w:val="001614FD"/>
    <w:rsid w:val="00163749"/>
    <w:rsid w:val="0016384A"/>
    <w:rsid w:val="00164C06"/>
    <w:rsid w:val="001703F6"/>
    <w:rsid w:val="00171263"/>
    <w:rsid w:val="00172213"/>
    <w:rsid w:val="0018111C"/>
    <w:rsid w:val="0018142C"/>
    <w:rsid w:val="00184851"/>
    <w:rsid w:val="00184E9B"/>
    <w:rsid w:val="001864BF"/>
    <w:rsid w:val="001865CB"/>
    <w:rsid w:val="00186D34"/>
    <w:rsid w:val="00191DA4"/>
    <w:rsid w:val="00191DF4"/>
    <w:rsid w:val="001942B1"/>
    <w:rsid w:val="00196046"/>
    <w:rsid w:val="00197646"/>
    <w:rsid w:val="001A07C9"/>
    <w:rsid w:val="001A4468"/>
    <w:rsid w:val="001A44F5"/>
    <w:rsid w:val="001A70E9"/>
    <w:rsid w:val="001A7B68"/>
    <w:rsid w:val="001B3961"/>
    <w:rsid w:val="001B6125"/>
    <w:rsid w:val="001B7C98"/>
    <w:rsid w:val="001C4ABD"/>
    <w:rsid w:val="001C6002"/>
    <w:rsid w:val="001C6037"/>
    <w:rsid w:val="001D01D8"/>
    <w:rsid w:val="001D0A4E"/>
    <w:rsid w:val="001D1AEA"/>
    <w:rsid w:val="001D446D"/>
    <w:rsid w:val="001E091D"/>
    <w:rsid w:val="001E4113"/>
    <w:rsid w:val="001E4ACA"/>
    <w:rsid w:val="001E57EA"/>
    <w:rsid w:val="001E7520"/>
    <w:rsid w:val="001F3ABE"/>
    <w:rsid w:val="001F3FB2"/>
    <w:rsid w:val="001F564F"/>
    <w:rsid w:val="002054EE"/>
    <w:rsid w:val="00205A72"/>
    <w:rsid w:val="00210C75"/>
    <w:rsid w:val="0021249F"/>
    <w:rsid w:val="00216680"/>
    <w:rsid w:val="00217169"/>
    <w:rsid w:val="0021746B"/>
    <w:rsid w:val="00222ECD"/>
    <w:rsid w:val="0022321B"/>
    <w:rsid w:val="002249EE"/>
    <w:rsid w:val="00226692"/>
    <w:rsid w:val="00230BA3"/>
    <w:rsid w:val="00233346"/>
    <w:rsid w:val="002338E4"/>
    <w:rsid w:val="00234B22"/>
    <w:rsid w:val="00240905"/>
    <w:rsid w:val="0024123B"/>
    <w:rsid w:val="0024248C"/>
    <w:rsid w:val="00242EE2"/>
    <w:rsid w:val="0024304B"/>
    <w:rsid w:val="00245DBD"/>
    <w:rsid w:val="00246197"/>
    <w:rsid w:val="00250D6F"/>
    <w:rsid w:val="00251E08"/>
    <w:rsid w:val="00254AA8"/>
    <w:rsid w:val="00255159"/>
    <w:rsid w:val="00256DE4"/>
    <w:rsid w:val="0026165C"/>
    <w:rsid w:val="00266ED9"/>
    <w:rsid w:val="002678BC"/>
    <w:rsid w:val="002705F0"/>
    <w:rsid w:val="002753C5"/>
    <w:rsid w:val="00275F05"/>
    <w:rsid w:val="002808BF"/>
    <w:rsid w:val="00283271"/>
    <w:rsid w:val="0028466E"/>
    <w:rsid w:val="002861C4"/>
    <w:rsid w:val="0029080E"/>
    <w:rsid w:val="002919F8"/>
    <w:rsid w:val="00291E30"/>
    <w:rsid w:val="002A0B98"/>
    <w:rsid w:val="002A1477"/>
    <w:rsid w:val="002A6045"/>
    <w:rsid w:val="002B0DB9"/>
    <w:rsid w:val="002C04CB"/>
    <w:rsid w:val="002C0D7A"/>
    <w:rsid w:val="002C1682"/>
    <w:rsid w:val="002C22DA"/>
    <w:rsid w:val="002C3D3F"/>
    <w:rsid w:val="002C5DD1"/>
    <w:rsid w:val="002C71BC"/>
    <w:rsid w:val="002D0412"/>
    <w:rsid w:val="002D0A98"/>
    <w:rsid w:val="002D0E63"/>
    <w:rsid w:val="002D2640"/>
    <w:rsid w:val="002D3973"/>
    <w:rsid w:val="002D482E"/>
    <w:rsid w:val="002D48D6"/>
    <w:rsid w:val="002D5FC5"/>
    <w:rsid w:val="002D6354"/>
    <w:rsid w:val="002E2347"/>
    <w:rsid w:val="002E290F"/>
    <w:rsid w:val="002E4050"/>
    <w:rsid w:val="002E4FC6"/>
    <w:rsid w:val="002E6AF2"/>
    <w:rsid w:val="002F2394"/>
    <w:rsid w:val="002F3A88"/>
    <w:rsid w:val="002F3C32"/>
    <w:rsid w:val="002F44D2"/>
    <w:rsid w:val="002F4A19"/>
    <w:rsid w:val="002F4D31"/>
    <w:rsid w:val="002F584D"/>
    <w:rsid w:val="002F5B18"/>
    <w:rsid w:val="002F643C"/>
    <w:rsid w:val="00301F25"/>
    <w:rsid w:val="00307AF5"/>
    <w:rsid w:val="00310D72"/>
    <w:rsid w:val="0031170D"/>
    <w:rsid w:val="00311C5B"/>
    <w:rsid w:val="00317BB6"/>
    <w:rsid w:val="00320667"/>
    <w:rsid w:val="00322033"/>
    <w:rsid w:val="00323473"/>
    <w:rsid w:val="00323837"/>
    <w:rsid w:val="00323845"/>
    <w:rsid w:val="0032794D"/>
    <w:rsid w:val="003309ED"/>
    <w:rsid w:val="00330C8B"/>
    <w:rsid w:val="00334933"/>
    <w:rsid w:val="003410EA"/>
    <w:rsid w:val="00343313"/>
    <w:rsid w:val="00343558"/>
    <w:rsid w:val="003505F3"/>
    <w:rsid w:val="003534E8"/>
    <w:rsid w:val="00361D4D"/>
    <w:rsid w:val="00362CA4"/>
    <w:rsid w:val="00363E31"/>
    <w:rsid w:val="00363FF2"/>
    <w:rsid w:val="00367153"/>
    <w:rsid w:val="00367165"/>
    <w:rsid w:val="003757EC"/>
    <w:rsid w:val="0038064D"/>
    <w:rsid w:val="00382473"/>
    <w:rsid w:val="003843F1"/>
    <w:rsid w:val="00385D76"/>
    <w:rsid w:val="00386000"/>
    <w:rsid w:val="003912A8"/>
    <w:rsid w:val="00391394"/>
    <w:rsid w:val="0039541B"/>
    <w:rsid w:val="003A383B"/>
    <w:rsid w:val="003A3B98"/>
    <w:rsid w:val="003B2293"/>
    <w:rsid w:val="003B3702"/>
    <w:rsid w:val="003B4EC4"/>
    <w:rsid w:val="003B6344"/>
    <w:rsid w:val="003B63C2"/>
    <w:rsid w:val="003C1974"/>
    <w:rsid w:val="003C2538"/>
    <w:rsid w:val="003C32B8"/>
    <w:rsid w:val="003C3C50"/>
    <w:rsid w:val="003C557C"/>
    <w:rsid w:val="003C78A6"/>
    <w:rsid w:val="003C7F70"/>
    <w:rsid w:val="003D1D7D"/>
    <w:rsid w:val="003D52E5"/>
    <w:rsid w:val="003D7B20"/>
    <w:rsid w:val="003E0543"/>
    <w:rsid w:val="003E05D2"/>
    <w:rsid w:val="003E1286"/>
    <w:rsid w:val="003E1603"/>
    <w:rsid w:val="003E18A6"/>
    <w:rsid w:val="003E4025"/>
    <w:rsid w:val="003E527F"/>
    <w:rsid w:val="003E67D0"/>
    <w:rsid w:val="003F0189"/>
    <w:rsid w:val="003F0E7A"/>
    <w:rsid w:val="003F2137"/>
    <w:rsid w:val="003F2FEA"/>
    <w:rsid w:val="003F4F2D"/>
    <w:rsid w:val="00400ED9"/>
    <w:rsid w:val="0040209F"/>
    <w:rsid w:val="0040488A"/>
    <w:rsid w:val="00404FC0"/>
    <w:rsid w:val="00410146"/>
    <w:rsid w:val="004151DD"/>
    <w:rsid w:val="0041554E"/>
    <w:rsid w:val="00415672"/>
    <w:rsid w:val="00416122"/>
    <w:rsid w:val="00420371"/>
    <w:rsid w:val="00421023"/>
    <w:rsid w:val="00421D3A"/>
    <w:rsid w:val="00425DA3"/>
    <w:rsid w:val="00427B5E"/>
    <w:rsid w:val="00430E24"/>
    <w:rsid w:val="00436642"/>
    <w:rsid w:val="004409E9"/>
    <w:rsid w:val="00441318"/>
    <w:rsid w:val="00441F3D"/>
    <w:rsid w:val="004444F8"/>
    <w:rsid w:val="00451AA9"/>
    <w:rsid w:val="00454EE5"/>
    <w:rsid w:val="00455278"/>
    <w:rsid w:val="004573F4"/>
    <w:rsid w:val="004574D1"/>
    <w:rsid w:val="00457613"/>
    <w:rsid w:val="004577FB"/>
    <w:rsid w:val="00462B49"/>
    <w:rsid w:val="00466871"/>
    <w:rsid w:val="004718C4"/>
    <w:rsid w:val="004718E2"/>
    <w:rsid w:val="00471B18"/>
    <w:rsid w:val="00472E44"/>
    <w:rsid w:val="004741CC"/>
    <w:rsid w:val="00475478"/>
    <w:rsid w:val="0047589B"/>
    <w:rsid w:val="00485429"/>
    <w:rsid w:val="00490EBB"/>
    <w:rsid w:val="00491A6C"/>
    <w:rsid w:val="004921DE"/>
    <w:rsid w:val="004923B6"/>
    <w:rsid w:val="0049275F"/>
    <w:rsid w:val="0049789B"/>
    <w:rsid w:val="00497F8E"/>
    <w:rsid w:val="004A267C"/>
    <w:rsid w:val="004A4C31"/>
    <w:rsid w:val="004A6A8A"/>
    <w:rsid w:val="004A7237"/>
    <w:rsid w:val="004B062A"/>
    <w:rsid w:val="004B5694"/>
    <w:rsid w:val="004B5802"/>
    <w:rsid w:val="004C224C"/>
    <w:rsid w:val="004C302C"/>
    <w:rsid w:val="004C55A6"/>
    <w:rsid w:val="004C5B82"/>
    <w:rsid w:val="004C76B2"/>
    <w:rsid w:val="004C79AE"/>
    <w:rsid w:val="004D06CA"/>
    <w:rsid w:val="004D266A"/>
    <w:rsid w:val="004D50A7"/>
    <w:rsid w:val="004D692A"/>
    <w:rsid w:val="004D79E3"/>
    <w:rsid w:val="004E4DD2"/>
    <w:rsid w:val="004E6271"/>
    <w:rsid w:val="004E6301"/>
    <w:rsid w:val="004E704B"/>
    <w:rsid w:val="004F06A9"/>
    <w:rsid w:val="004F0B07"/>
    <w:rsid w:val="004F242D"/>
    <w:rsid w:val="004F30B5"/>
    <w:rsid w:val="005064BB"/>
    <w:rsid w:val="00506505"/>
    <w:rsid w:val="00510E51"/>
    <w:rsid w:val="00511E36"/>
    <w:rsid w:val="00513268"/>
    <w:rsid w:val="005139BE"/>
    <w:rsid w:val="005140D8"/>
    <w:rsid w:val="005161A0"/>
    <w:rsid w:val="005220BB"/>
    <w:rsid w:val="0052453E"/>
    <w:rsid w:val="00525195"/>
    <w:rsid w:val="00525718"/>
    <w:rsid w:val="005257D3"/>
    <w:rsid w:val="0052683F"/>
    <w:rsid w:val="00527627"/>
    <w:rsid w:val="00530485"/>
    <w:rsid w:val="00532E6C"/>
    <w:rsid w:val="0053395E"/>
    <w:rsid w:val="00536733"/>
    <w:rsid w:val="0053767E"/>
    <w:rsid w:val="00541E1B"/>
    <w:rsid w:val="0054312B"/>
    <w:rsid w:val="00543701"/>
    <w:rsid w:val="00547529"/>
    <w:rsid w:val="00547F87"/>
    <w:rsid w:val="00550F7E"/>
    <w:rsid w:val="00553561"/>
    <w:rsid w:val="00553C26"/>
    <w:rsid w:val="005545D3"/>
    <w:rsid w:val="00556FA7"/>
    <w:rsid w:val="00557B6B"/>
    <w:rsid w:val="00560B88"/>
    <w:rsid w:val="00560BB9"/>
    <w:rsid w:val="00560EF4"/>
    <w:rsid w:val="00564847"/>
    <w:rsid w:val="00565614"/>
    <w:rsid w:val="00566D11"/>
    <w:rsid w:val="00570856"/>
    <w:rsid w:val="00571630"/>
    <w:rsid w:val="00571D53"/>
    <w:rsid w:val="00573E4C"/>
    <w:rsid w:val="005750FC"/>
    <w:rsid w:val="00577052"/>
    <w:rsid w:val="00580E08"/>
    <w:rsid w:val="0058150F"/>
    <w:rsid w:val="00581EC4"/>
    <w:rsid w:val="00582623"/>
    <w:rsid w:val="00583AD8"/>
    <w:rsid w:val="00584238"/>
    <w:rsid w:val="0058447B"/>
    <w:rsid w:val="005847B9"/>
    <w:rsid w:val="0058663A"/>
    <w:rsid w:val="00587312"/>
    <w:rsid w:val="005904BB"/>
    <w:rsid w:val="00594429"/>
    <w:rsid w:val="005972A9"/>
    <w:rsid w:val="00597359"/>
    <w:rsid w:val="005A0904"/>
    <w:rsid w:val="005A11D5"/>
    <w:rsid w:val="005A1CF8"/>
    <w:rsid w:val="005A2D9A"/>
    <w:rsid w:val="005A5703"/>
    <w:rsid w:val="005A691F"/>
    <w:rsid w:val="005A7723"/>
    <w:rsid w:val="005B3633"/>
    <w:rsid w:val="005B644D"/>
    <w:rsid w:val="005B6C62"/>
    <w:rsid w:val="005C02EC"/>
    <w:rsid w:val="005C0826"/>
    <w:rsid w:val="005C4BE0"/>
    <w:rsid w:val="005C5318"/>
    <w:rsid w:val="005C6468"/>
    <w:rsid w:val="005C7004"/>
    <w:rsid w:val="005C761F"/>
    <w:rsid w:val="005D17F0"/>
    <w:rsid w:val="005D54A9"/>
    <w:rsid w:val="005E0D8C"/>
    <w:rsid w:val="005E154A"/>
    <w:rsid w:val="005E1C1B"/>
    <w:rsid w:val="005E40A4"/>
    <w:rsid w:val="005E4D5E"/>
    <w:rsid w:val="005E671D"/>
    <w:rsid w:val="005E6ACA"/>
    <w:rsid w:val="005E6BFE"/>
    <w:rsid w:val="005F03DA"/>
    <w:rsid w:val="005F23DA"/>
    <w:rsid w:val="005F349A"/>
    <w:rsid w:val="005F363B"/>
    <w:rsid w:val="005F4101"/>
    <w:rsid w:val="005F44A7"/>
    <w:rsid w:val="00600176"/>
    <w:rsid w:val="00600FEA"/>
    <w:rsid w:val="00602718"/>
    <w:rsid w:val="00603534"/>
    <w:rsid w:val="00607432"/>
    <w:rsid w:val="006120C5"/>
    <w:rsid w:val="0061622B"/>
    <w:rsid w:val="00620C8B"/>
    <w:rsid w:val="00621EA3"/>
    <w:rsid w:val="006231B9"/>
    <w:rsid w:val="00624DD4"/>
    <w:rsid w:val="00624FE3"/>
    <w:rsid w:val="00627F96"/>
    <w:rsid w:val="006303C7"/>
    <w:rsid w:val="0063379C"/>
    <w:rsid w:val="00633E56"/>
    <w:rsid w:val="00634446"/>
    <w:rsid w:val="0063510C"/>
    <w:rsid w:val="006359D5"/>
    <w:rsid w:val="006363FC"/>
    <w:rsid w:val="00637DB4"/>
    <w:rsid w:val="006400E7"/>
    <w:rsid w:val="00640FA0"/>
    <w:rsid w:val="006423D3"/>
    <w:rsid w:val="00642909"/>
    <w:rsid w:val="00653A45"/>
    <w:rsid w:val="00653E04"/>
    <w:rsid w:val="006557E6"/>
    <w:rsid w:val="00660CE0"/>
    <w:rsid w:val="006638A1"/>
    <w:rsid w:val="006648A6"/>
    <w:rsid w:val="0067049F"/>
    <w:rsid w:val="0067390D"/>
    <w:rsid w:val="006773E1"/>
    <w:rsid w:val="00677A0D"/>
    <w:rsid w:val="00677D27"/>
    <w:rsid w:val="00677DD0"/>
    <w:rsid w:val="00682A03"/>
    <w:rsid w:val="0068346E"/>
    <w:rsid w:val="00683A79"/>
    <w:rsid w:val="006860FB"/>
    <w:rsid w:val="00686F4D"/>
    <w:rsid w:val="00687493"/>
    <w:rsid w:val="00691B8E"/>
    <w:rsid w:val="00691D76"/>
    <w:rsid w:val="00693A5F"/>
    <w:rsid w:val="0069543D"/>
    <w:rsid w:val="006955F6"/>
    <w:rsid w:val="006A3D07"/>
    <w:rsid w:val="006A5964"/>
    <w:rsid w:val="006A660F"/>
    <w:rsid w:val="006A6C14"/>
    <w:rsid w:val="006A7B5A"/>
    <w:rsid w:val="006B16A3"/>
    <w:rsid w:val="006B3009"/>
    <w:rsid w:val="006B3F71"/>
    <w:rsid w:val="006B401C"/>
    <w:rsid w:val="006B5A3A"/>
    <w:rsid w:val="006B6A77"/>
    <w:rsid w:val="006B732C"/>
    <w:rsid w:val="006C050E"/>
    <w:rsid w:val="006C323A"/>
    <w:rsid w:val="006C3FE5"/>
    <w:rsid w:val="006C5AC0"/>
    <w:rsid w:val="006C6633"/>
    <w:rsid w:val="006D2A91"/>
    <w:rsid w:val="006D2D2B"/>
    <w:rsid w:val="006D3289"/>
    <w:rsid w:val="006D33F8"/>
    <w:rsid w:val="006D5B5A"/>
    <w:rsid w:val="006D5FA7"/>
    <w:rsid w:val="006D775D"/>
    <w:rsid w:val="006E04A3"/>
    <w:rsid w:val="006E385C"/>
    <w:rsid w:val="006E6E84"/>
    <w:rsid w:val="006F0728"/>
    <w:rsid w:val="006F0D86"/>
    <w:rsid w:val="006F2099"/>
    <w:rsid w:val="006F236E"/>
    <w:rsid w:val="006F273B"/>
    <w:rsid w:val="006F2A22"/>
    <w:rsid w:val="006F3F8D"/>
    <w:rsid w:val="00700F9D"/>
    <w:rsid w:val="007014A1"/>
    <w:rsid w:val="00701863"/>
    <w:rsid w:val="00702E94"/>
    <w:rsid w:val="007032D2"/>
    <w:rsid w:val="007038F0"/>
    <w:rsid w:val="00703EFB"/>
    <w:rsid w:val="00704414"/>
    <w:rsid w:val="007064C1"/>
    <w:rsid w:val="007130E6"/>
    <w:rsid w:val="00717A78"/>
    <w:rsid w:val="0072027C"/>
    <w:rsid w:val="00720474"/>
    <w:rsid w:val="007230C3"/>
    <w:rsid w:val="0072585B"/>
    <w:rsid w:val="00725B2D"/>
    <w:rsid w:val="00727C59"/>
    <w:rsid w:val="007312D6"/>
    <w:rsid w:val="00731BDC"/>
    <w:rsid w:val="007321EB"/>
    <w:rsid w:val="007337BA"/>
    <w:rsid w:val="00734BCF"/>
    <w:rsid w:val="00735AB9"/>
    <w:rsid w:val="00735E8E"/>
    <w:rsid w:val="00735FCF"/>
    <w:rsid w:val="00742E91"/>
    <w:rsid w:val="00747CCD"/>
    <w:rsid w:val="00751A9A"/>
    <w:rsid w:val="00753E19"/>
    <w:rsid w:val="00757A53"/>
    <w:rsid w:val="00757C16"/>
    <w:rsid w:val="00760FEA"/>
    <w:rsid w:val="00761E0C"/>
    <w:rsid w:val="0076451E"/>
    <w:rsid w:val="00765180"/>
    <w:rsid w:val="00772919"/>
    <w:rsid w:val="00773912"/>
    <w:rsid w:val="007762D0"/>
    <w:rsid w:val="007801AA"/>
    <w:rsid w:val="007823C8"/>
    <w:rsid w:val="00782AB0"/>
    <w:rsid w:val="00784211"/>
    <w:rsid w:val="0078470C"/>
    <w:rsid w:val="00790036"/>
    <w:rsid w:val="00791D72"/>
    <w:rsid w:val="00793967"/>
    <w:rsid w:val="007942DE"/>
    <w:rsid w:val="007977BF"/>
    <w:rsid w:val="00797A1B"/>
    <w:rsid w:val="007A314E"/>
    <w:rsid w:val="007A4393"/>
    <w:rsid w:val="007A46C8"/>
    <w:rsid w:val="007A57B2"/>
    <w:rsid w:val="007A5B78"/>
    <w:rsid w:val="007A7CFC"/>
    <w:rsid w:val="007B0249"/>
    <w:rsid w:val="007B0953"/>
    <w:rsid w:val="007B1B02"/>
    <w:rsid w:val="007B6130"/>
    <w:rsid w:val="007B68AE"/>
    <w:rsid w:val="007C0C06"/>
    <w:rsid w:val="007C0D27"/>
    <w:rsid w:val="007C375B"/>
    <w:rsid w:val="007C3A67"/>
    <w:rsid w:val="007C4A3F"/>
    <w:rsid w:val="007D421B"/>
    <w:rsid w:val="007D699A"/>
    <w:rsid w:val="007F0E50"/>
    <w:rsid w:val="007F4766"/>
    <w:rsid w:val="007F7EED"/>
    <w:rsid w:val="008005CB"/>
    <w:rsid w:val="00805572"/>
    <w:rsid w:val="00806508"/>
    <w:rsid w:val="008102CE"/>
    <w:rsid w:val="008139E9"/>
    <w:rsid w:val="008158FB"/>
    <w:rsid w:val="0081595E"/>
    <w:rsid w:val="008211EF"/>
    <w:rsid w:val="008218B0"/>
    <w:rsid w:val="00826D59"/>
    <w:rsid w:val="00830E9D"/>
    <w:rsid w:val="008324D3"/>
    <w:rsid w:val="00832E71"/>
    <w:rsid w:val="00836D7E"/>
    <w:rsid w:val="00837189"/>
    <w:rsid w:val="00845B4F"/>
    <w:rsid w:val="00850CC4"/>
    <w:rsid w:val="00852A7E"/>
    <w:rsid w:val="00856EF2"/>
    <w:rsid w:val="0085765A"/>
    <w:rsid w:val="00860863"/>
    <w:rsid w:val="00860A86"/>
    <w:rsid w:val="008638DD"/>
    <w:rsid w:val="0086713D"/>
    <w:rsid w:val="00877405"/>
    <w:rsid w:val="0088075C"/>
    <w:rsid w:val="0088363A"/>
    <w:rsid w:val="008904E3"/>
    <w:rsid w:val="00890CF8"/>
    <w:rsid w:val="00891E17"/>
    <w:rsid w:val="00891F62"/>
    <w:rsid w:val="00892359"/>
    <w:rsid w:val="00895014"/>
    <w:rsid w:val="0089569F"/>
    <w:rsid w:val="00896D1F"/>
    <w:rsid w:val="008A074C"/>
    <w:rsid w:val="008A3B52"/>
    <w:rsid w:val="008A451D"/>
    <w:rsid w:val="008A5EAF"/>
    <w:rsid w:val="008A7D70"/>
    <w:rsid w:val="008B5AE8"/>
    <w:rsid w:val="008B7801"/>
    <w:rsid w:val="008C2758"/>
    <w:rsid w:val="008C281B"/>
    <w:rsid w:val="008C2DED"/>
    <w:rsid w:val="008C4ADE"/>
    <w:rsid w:val="008C5956"/>
    <w:rsid w:val="008C6F97"/>
    <w:rsid w:val="008C7172"/>
    <w:rsid w:val="008C7CFF"/>
    <w:rsid w:val="008C7DDF"/>
    <w:rsid w:val="008D179A"/>
    <w:rsid w:val="008D5A1B"/>
    <w:rsid w:val="008E0463"/>
    <w:rsid w:val="008E278C"/>
    <w:rsid w:val="008E2874"/>
    <w:rsid w:val="008F10DF"/>
    <w:rsid w:val="009020D1"/>
    <w:rsid w:val="00902543"/>
    <w:rsid w:val="00905E86"/>
    <w:rsid w:val="00906CEE"/>
    <w:rsid w:val="00907D3A"/>
    <w:rsid w:val="00913096"/>
    <w:rsid w:val="0091347E"/>
    <w:rsid w:val="00914762"/>
    <w:rsid w:val="009156D4"/>
    <w:rsid w:val="009243EC"/>
    <w:rsid w:val="00931AE0"/>
    <w:rsid w:val="00934259"/>
    <w:rsid w:val="00942A34"/>
    <w:rsid w:val="00942B51"/>
    <w:rsid w:val="00942C33"/>
    <w:rsid w:val="009474DB"/>
    <w:rsid w:val="00950508"/>
    <w:rsid w:val="00951714"/>
    <w:rsid w:val="00951CBC"/>
    <w:rsid w:val="00951DD9"/>
    <w:rsid w:val="00957A9A"/>
    <w:rsid w:val="0096332F"/>
    <w:rsid w:val="009639A9"/>
    <w:rsid w:val="00963C94"/>
    <w:rsid w:val="0096766D"/>
    <w:rsid w:val="00967EAF"/>
    <w:rsid w:val="00970AB9"/>
    <w:rsid w:val="00971653"/>
    <w:rsid w:val="00973527"/>
    <w:rsid w:val="009742B3"/>
    <w:rsid w:val="00974B2F"/>
    <w:rsid w:val="00976E2D"/>
    <w:rsid w:val="0098142B"/>
    <w:rsid w:val="009819E9"/>
    <w:rsid w:val="009834A3"/>
    <w:rsid w:val="009866B1"/>
    <w:rsid w:val="0098738E"/>
    <w:rsid w:val="00991952"/>
    <w:rsid w:val="009922E6"/>
    <w:rsid w:val="0099337F"/>
    <w:rsid w:val="009959BD"/>
    <w:rsid w:val="00997B8F"/>
    <w:rsid w:val="009A09D4"/>
    <w:rsid w:val="009A3EA1"/>
    <w:rsid w:val="009A6CB0"/>
    <w:rsid w:val="009A7ECC"/>
    <w:rsid w:val="009B0AB1"/>
    <w:rsid w:val="009B0E4A"/>
    <w:rsid w:val="009B4060"/>
    <w:rsid w:val="009B45DD"/>
    <w:rsid w:val="009B718C"/>
    <w:rsid w:val="009C0F18"/>
    <w:rsid w:val="009C1A73"/>
    <w:rsid w:val="009C3525"/>
    <w:rsid w:val="009C5D9A"/>
    <w:rsid w:val="009D0DDE"/>
    <w:rsid w:val="009D1D8B"/>
    <w:rsid w:val="009D20A1"/>
    <w:rsid w:val="009D543A"/>
    <w:rsid w:val="009D5694"/>
    <w:rsid w:val="009E1F6B"/>
    <w:rsid w:val="009E376D"/>
    <w:rsid w:val="009E6B1A"/>
    <w:rsid w:val="009E79F5"/>
    <w:rsid w:val="009F2246"/>
    <w:rsid w:val="009F2D33"/>
    <w:rsid w:val="009F4705"/>
    <w:rsid w:val="009F586C"/>
    <w:rsid w:val="00A00DB6"/>
    <w:rsid w:val="00A0380E"/>
    <w:rsid w:val="00A04F3C"/>
    <w:rsid w:val="00A05F63"/>
    <w:rsid w:val="00A0722E"/>
    <w:rsid w:val="00A0730E"/>
    <w:rsid w:val="00A073D5"/>
    <w:rsid w:val="00A07A89"/>
    <w:rsid w:val="00A12E92"/>
    <w:rsid w:val="00A13631"/>
    <w:rsid w:val="00A14DF0"/>
    <w:rsid w:val="00A15BD0"/>
    <w:rsid w:val="00A15F6F"/>
    <w:rsid w:val="00A17C1A"/>
    <w:rsid w:val="00A22569"/>
    <w:rsid w:val="00A24BEA"/>
    <w:rsid w:val="00A27A05"/>
    <w:rsid w:val="00A321E6"/>
    <w:rsid w:val="00A427FB"/>
    <w:rsid w:val="00A43C98"/>
    <w:rsid w:val="00A509C3"/>
    <w:rsid w:val="00A56765"/>
    <w:rsid w:val="00A57A6B"/>
    <w:rsid w:val="00A61C41"/>
    <w:rsid w:val="00A6490F"/>
    <w:rsid w:val="00A67089"/>
    <w:rsid w:val="00A6777A"/>
    <w:rsid w:val="00A67DC9"/>
    <w:rsid w:val="00A702D7"/>
    <w:rsid w:val="00A71E1F"/>
    <w:rsid w:val="00A72E20"/>
    <w:rsid w:val="00A7446C"/>
    <w:rsid w:val="00A755A1"/>
    <w:rsid w:val="00A77214"/>
    <w:rsid w:val="00A8242F"/>
    <w:rsid w:val="00A82C25"/>
    <w:rsid w:val="00A83577"/>
    <w:rsid w:val="00A83879"/>
    <w:rsid w:val="00A841F1"/>
    <w:rsid w:val="00A844DF"/>
    <w:rsid w:val="00A84807"/>
    <w:rsid w:val="00A84EDB"/>
    <w:rsid w:val="00A90FFF"/>
    <w:rsid w:val="00A935CD"/>
    <w:rsid w:val="00A937D1"/>
    <w:rsid w:val="00A954F7"/>
    <w:rsid w:val="00A9652E"/>
    <w:rsid w:val="00AA1447"/>
    <w:rsid w:val="00AA469F"/>
    <w:rsid w:val="00AA54E0"/>
    <w:rsid w:val="00AA780F"/>
    <w:rsid w:val="00AB1291"/>
    <w:rsid w:val="00AB17D1"/>
    <w:rsid w:val="00AB4E49"/>
    <w:rsid w:val="00AB5931"/>
    <w:rsid w:val="00AB638A"/>
    <w:rsid w:val="00AC0719"/>
    <w:rsid w:val="00AC3AD7"/>
    <w:rsid w:val="00AC3BB4"/>
    <w:rsid w:val="00AC451D"/>
    <w:rsid w:val="00AC7262"/>
    <w:rsid w:val="00AD1777"/>
    <w:rsid w:val="00AD1FE2"/>
    <w:rsid w:val="00AD4C51"/>
    <w:rsid w:val="00AD609D"/>
    <w:rsid w:val="00AD71F7"/>
    <w:rsid w:val="00AD7650"/>
    <w:rsid w:val="00AE161B"/>
    <w:rsid w:val="00AE1E76"/>
    <w:rsid w:val="00AE3C78"/>
    <w:rsid w:val="00AE7974"/>
    <w:rsid w:val="00AE7A6B"/>
    <w:rsid w:val="00AF062D"/>
    <w:rsid w:val="00AF1921"/>
    <w:rsid w:val="00AF1CFA"/>
    <w:rsid w:val="00AF4CAB"/>
    <w:rsid w:val="00AF52C1"/>
    <w:rsid w:val="00AF5657"/>
    <w:rsid w:val="00B01FB0"/>
    <w:rsid w:val="00B02795"/>
    <w:rsid w:val="00B03959"/>
    <w:rsid w:val="00B04895"/>
    <w:rsid w:val="00B058B7"/>
    <w:rsid w:val="00B06CCC"/>
    <w:rsid w:val="00B1044F"/>
    <w:rsid w:val="00B104F1"/>
    <w:rsid w:val="00B123FA"/>
    <w:rsid w:val="00B12D5C"/>
    <w:rsid w:val="00B1484A"/>
    <w:rsid w:val="00B1491B"/>
    <w:rsid w:val="00B170CE"/>
    <w:rsid w:val="00B1749D"/>
    <w:rsid w:val="00B20D51"/>
    <w:rsid w:val="00B22855"/>
    <w:rsid w:val="00B245D9"/>
    <w:rsid w:val="00B2536E"/>
    <w:rsid w:val="00B265DC"/>
    <w:rsid w:val="00B26E5A"/>
    <w:rsid w:val="00B27021"/>
    <w:rsid w:val="00B277D8"/>
    <w:rsid w:val="00B3012C"/>
    <w:rsid w:val="00B31E06"/>
    <w:rsid w:val="00B34368"/>
    <w:rsid w:val="00B35769"/>
    <w:rsid w:val="00B37225"/>
    <w:rsid w:val="00B4252A"/>
    <w:rsid w:val="00B43D61"/>
    <w:rsid w:val="00B462B7"/>
    <w:rsid w:val="00B47564"/>
    <w:rsid w:val="00B509F8"/>
    <w:rsid w:val="00B522E2"/>
    <w:rsid w:val="00B52339"/>
    <w:rsid w:val="00B52C54"/>
    <w:rsid w:val="00B53268"/>
    <w:rsid w:val="00B53A5F"/>
    <w:rsid w:val="00B53EB8"/>
    <w:rsid w:val="00B57C7E"/>
    <w:rsid w:val="00B603F1"/>
    <w:rsid w:val="00B60FBD"/>
    <w:rsid w:val="00B61741"/>
    <w:rsid w:val="00B6181B"/>
    <w:rsid w:val="00B61DF7"/>
    <w:rsid w:val="00B62359"/>
    <w:rsid w:val="00B64226"/>
    <w:rsid w:val="00B659DE"/>
    <w:rsid w:val="00B65A8F"/>
    <w:rsid w:val="00B70DB7"/>
    <w:rsid w:val="00B718F1"/>
    <w:rsid w:val="00B71D05"/>
    <w:rsid w:val="00B71EB3"/>
    <w:rsid w:val="00B72E16"/>
    <w:rsid w:val="00B73A4A"/>
    <w:rsid w:val="00B75FB0"/>
    <w:rsid w:val="00B774C5"/>
    <w:rsid w:val="00B77A25"/>
    <w:rsid w:val="00B851A1"/>
    <w:rsid w:val="00B85226"/>
    <w:rsid w:val="00B90884"/>
    <w:rsid w:val="00B94B5C"/>
    <w:rsid w:val="00B94DEE"/>
    <w:rsid w:val="00B95493"/>
    <w:rsid w:val="00B95DC5"/>
    <w:rsid w:val="00B97DBA"/>
    <w:rsid w:val="00BA046A"/>
    <w:rsid w:val="00BA263C"/>
    <w:rsid w:val="00BA317C"/>
    <w:rsid w:val="00BA6C30"/>
    <w:rsid w:val="00BB046F"/>
    <w:rsid w:val="00BB0A7F"/>
    <w:rsid w:val="00BB0F01"/>
    <w:rsid w:val="00BB1BF8"/>
    <w:rsid w:val="00BB5797"/>
    <w:rsid w:val="00BC0049"/>
    <w:rsid w:val="00BC0228"/>
    <w:rsid w:val="00BC0D0A"/>
    <w:rsid w:val="00BC27E7"/>
    <w:rsid w:val="00BC429B"/>
    <w:rsid w:val="00BC4711"/>
    <w:rsid w:val="00BC4A4C"/>
    <w:rsid w:val="00BC5B22"/>
    <w:rsid w:val="00BC622F"/>
    <w:rsid w:val="00BC6695"/>
    <w:rsid w:val="00BD0E0E"/>
    <w:rsid w:val="00BD310D"/>
    <w:rsid w:val="00BD4A4E"/>
    <w:rsid w:val="00BD6924"/>
    <w:rsid w:val="00BE3C2B"/>
    <w:rsid w:val="00BE5015"/>
    <w:rsid w:val="00BE547E"/>
    <w:rsid w:val="00BF0B2F"/>
    <w:rsid w:val="00BF2CB6"/>
    <w:rsid w:val="00BF4C81"/>
    <w:rsid w:val="00BF4D3E"/>
    <w:rsid w:val="00BF583F"/>
    <w:rsid w:val="00BF645E"/>
    <w:rsid w:val="00BF6EA0"/>
    <w:rsid w:val="00BF6FE9"/>
    <w:rsid w:val="00BF70F8"/>
    <w:rsid w:val="00C00EEC"/>
    <w:rsid w:val="00C0302F"/>
    <w:rsid w:val="00C06D01"/>
    <w:rsid w:val="00C0789A"/>
    <w:rsid w:val="00C1065E"/>
    <w:rsid w:val="00C115A3"/>
    <w:rsid w:val="00C14AA8"/>
    <w:rsid w:val="00C210BE"/>
    <w:rsid w:val="00C21749"/>
    <w:rsid w:val="00C21988"/>
    <w:rsid w:val="00C2334A"/>
    <w:rsid w:val="00C2560D"/>
    <w:rsid w:val="00C2659C"/>
    <w:rsid w:val="00C278D4"/>
    <w:rsid w:val="00C30541"/>
    <w:rsid w:val="00C30B57"/>
    <w:rsid w:val="00C32574"/>
    <w:rsid w:val="00C34484"/>
    <w:rsid w:val="00C367B1"/>
    <w:rsid w:val="00C36980"/>
    <w:rsid w:val="00C41F23"/>
    <w:rsid w:val="00C436F8"/>
    <w:rsid w:val="00C4424C"/>
    <w:rsid w:val="00C44FAC"/>
    <w:rsid w:val="00C522EC"/>
    <w:rsid w:val="00C53582"/>
    <w:rsid w:val="00C545E0"/>
    <w:rsid w:val="00C54B76"/>
    <w:rsid w:val="00C55DDD"/>
    <w:rsid w:val="00C5689A"/>
    <w:rsid w:val="00C57AF4"/>
    <w:rsid w:val="00C61BEB"/>
    <w:rsid w:val="00C67F60"/>
    <w:rsid w:val="00C7004F"/>
    <w:rsid w:val="00C73780"/>
    <w:rsid w:val="00C73D89"/>
    <w:rsid w:val="00C75378"/>
    <w:rsid w:val="00C758AD"/>
    <w:rsid w:val="00C76E0A"/>
    <w:rsid w:val="00C77EB5"/>
    <w:rsid w:val="00C81E9E"/>
    <w:rsid w:val="00C83CAA"/>
    <w:rsid w:val="00C85AD2"/>
    <w:rsid w:val="00C92D3A"/>
    <w:rsid w:val="00C95350"/>
    <w:rsid w:val="00C956DB"/>
    <w:rsid w:val="00CA17A0"/>
    <w:rsid w:val="00CA1A38"/>
    <w:rsid w:val="00CA1BDB"/>
    <w:rsid w:val="00CA7EC7"/>
    <w:rsid w:val="00CB036B"/>
    <w:rsid w:val="00CB0BA5"/>
    <w:rsid w:val="00CB360F"/>
    <w:rsid w:val="00CB4113"/>
    <w:rsid w:val="00CB4736"/>
    <w:rsid w:val="00CB4EDC"/>
    <w:rsid w:val="00CB7B92"/>
    <w:rsid w:val="00CC1A2A"/>
    <w:rsid w:val="00CC3FF1"/>
    <w:rsid w:val="00CC7789"/>
    <w:rsid w:val="00CD03D8"/>
    <w:rsid w:val="00CD32D9"/>
    <w:rsid w:val="00CD72B5"/>
    <w:rsid w:val="00CE06F0"/>
    <w:rsid w:val="00CE12D2"/>
    <w:rsid w:val="00CE1301"/>
    <w:rsid w:val="00CE3903"/>
    <w:rsid w:val="00CE50F8"/>
    <w:rsid w:val="00CF0645"/>
    <w:rsid w:val="00CF464D"/>
    <w:rsid w:val="00D0010F"/>
    <w:rsid w:val="00D01128"/>
    <w:rsid w:val="00D01882"/>
    <w:rsid w:val="00D06203"/>
    <w:rsid w:val="00D0668F"/>
    <w:rsid w:val="00D10119"/>
    <w:rsid w:val="00D13C1E"/>
    <w:rsid w:val="00D14B69"/>
    <w:rsid w:val="00D1683B"/>
    <w:rsid w:val="00D213AA"/>
    <w:rsid w:val="00D2518D"/>
    <w:rsid w:val="00D27AB1"/>
    <w:rsid w:val="00D32B00"/>
    <w:rsid w:val="00D3364E"/>
    <w:rsid w:val="00D3384E"/>
    <w:rsid w:val="00D33AC2"/>
    <w:rsid w:val="00D352EC"/>
    <w:rsid w:val="00D36185"/>
    <w:rsid w:val="00D41E32"/>
    <w:rsid w:val="00D421A4"/>
    <w:rsid w:val="00D445C3"/>
    <w:rsid w:val="00D447C5"/>
    <w:rsid w:val="00D47A2D"/>
    <w:rsid w:val="00D503B4"/>
    <w:rsid w:val="00D50A0F"/>
    <w:rsid w:val="00D5416C"/>
    <w:rsid w:val="00D56270"/>
    <w:rsid w:val="00D56AA9"/>
    <w:rsid w:val="00D57094"/>
    <w:rsid w:val="00D619E2"/>
    <w:rsid w:val="00D6202A"/>
    <w:rsid w:val="00D648AE"/>
    <w:rsid w:val="00D70C58"/>
    <w:rsid w:val="00D71000"/>
    <w:rsid w:val="00D71552"/>
    <w:rsid w:val="00D73374"/>
    <w:rsid w:val="00D740D8"/>
    <w:rsid w:val="00D75179"/>
    <w:rsid w:val="00D751C1"/>
    <w:rsid w:val="00D76DEB"/>
    <w:rsid w:val="00D773B6"/>
    <w:rsid w:val="00D773C2"/>
    <w:rsid w:val="00D863C2"/>
    <w:rsid w:val="00D87072"/>
    <w:rsid w:val="00D9494E"/>
    <w:rsid w:val="00DA288E"/>
    <w:rsid w:val="00DA7AA2"/>
    <w:rsid w:val="00DA7EB0"/>
    <w:rsid w:val="00DB219B"/>
    <w:rsid w:val="00DB25F7"/>
    <w:rsid w:val="00DB26BC"/>
    <w:rsid w:val="00DC4E02"/>
    <w:rsid w:val="00DD030A"/>
    <w:rsid w:val="00DE0EA7"/>
    <w:rsid w:val="00DE317A"/>
    <w:rsid w:val="00DE34C7"/>
    <w:rsid w:val="00DE397E"/>
    <w:rsid w:val="00DE4C86"/>
    <w:rsid w:val="00DE5F9B"/>
    <w:rsid w:val="00DF08F4"/>
    <w:rsid w:val="00DF25EB"/>
    <w:rsid w:val="00DF3702"/>
    <w:rsid w:val="00DF5493"/>
    <w:rsid w:val="00DF7C5E"/>
    <w:rsid w:val="00E03482"/>
    <w:rsid w:val="00E03BAD"/>
    <w:rsid w:val="00E042CC"/>
    <w:rsid w:val="00E07A3E"/>
    <w:rsid w:val="00E1493F"/>
    <w:rsid w:val="00E14A76"/>
    <w:rsid w:val="00E1606E"/>
    <w:rsid w:val="00E1743B"/>
    <w:rsid w:val="00E17C7A"/>
    <w:rsid w:val="00E2292C"/>
    <w:rsid w:val="00E236AB"/>
    <w:rsid w:val="00E23C5D"/>
    <w:rsid w:val="00E25067"/>
    <w:rsid w:val="00E26A0D"/>
    <w:rsid w:val="00E34A1E"/>
    <w:rsid w:val="00E3680E"/>
    <w:rsid w:val="00E36AE1"/>
    <w:rsid w:val="00E36C22"/>
    <w:rsid w:val="00E36E3A"/>
    <w:rsid w:val="00E404C2"/>
    <w:rsid w:val="00E412E6"/>
    <w:rsid w:val="00E417F6"/>
    <w:rsid w:val="00E4482D"/>
    <w:rsid w:val="00E45AB2"/>
    <w:rsid w:val="00E46A34"/>
    <w:rsid w:val="00E5031E"/>
    <w:rsid w:val="00E504F3"/>
    <w:rsid w:val="00E50CBA"/>
    <w:rsid w:val="00E5538A"/>
    <w:rsid w:val="00E561E3"/>
    <w:rsid w:val="00E61D83"/>
    <w:rsid w:val="00E62A48"/>
    <w:rsid w:val="00E646A5"/>
    <w:rsid w:val="00E65089"/>
    <w:rsid w:val="00E65283"/>
    <w:rsid w:val="00E652CC"/>
    <w:rsid w:val="00E6595A"/>
    <w:rsid w:val="00E66E26"/>
    <w:rsid w:val="00E675F0"/>
    <w:rsid w:val="00E70CAA"/>
    <w:rsid w:val="00E723D2"/>
    <w:rsid w:val="00E81CF0"/>
    <w:rsid w:val="00E82682"/>
    <w:rsid w:val="00E86AA7"/>
    <w:rsid w:val="00E9058D"/>
    <w:rsid w:val="00E93196"/>
    <w:rsid w:val="00E93C21"/>
    <w:rsid w:val="00E9530E"/>
    <w:rsid w:val="00E960C4"/>
    <w:rsid w:val="00E96B35"/>
    <w:rsid w:val="00EA2150"/>
    <w:rsid w:val="00EA76BD"/>
    <w:rsid w:val="00EA7AC8"/>
    <w:rsid w:val="00EB2BA2"/>
    <w:rsid w:val="00EB2F97"/>
    <w:rsid w:val="00EB6350"/>
    <w:rsid w:val="00EC02AD"/>
    <w:rsid w:val="00EC57FF"/>
    <w:rsid w:val="00EC67AC"/>
    <w:rsid w:val="00EC6E9D"/>
    <w:rsid w:val="00ED430C"/>
    <w:rsid w:val="00ED58E6"/>
    <w:rsid w:val="00ED5D6D"/>
    <w:rsid w:val="00EE08F5"/>
    <w:rsid w:val="00EE1218"/>
    <w:rsid w:val="00EE165B"/>
    <w:rsid w:val="00EE2305"/>
    <w:rsid w:val="00EE4464"/>
    <w:rsid w:val="00EE4561"/>
    <w:rsid w:val="00EE6B03"/>
    <w:rsid w:val="00EF0862"/>
    <w:rsid w:val="00EF3C12"/>
    <w:rsid w:val="00EF3FFC"/>
    <w:rsid w:val="00EF5686"/>
    <w:rsid w:val="00F0031F"/>
    <w:rsid w:val="00F015B3"/>
    <w:rsid w:val="00F01F6A"/>
    <w:rsid w:val="00F0277F"/>
    <w:rsid w:val="00F03102"/>
    <w:rsid w:val="00F04212"/>
    <w:rsid w:val="00F04712"/>
    <w:rsid w:val="00F048D7"/>
    <w:rsid w:val="00F07267"/>
    <w:rsid w:val="00F10203"/>
    <w:rsid w:val="00F135EE"/>
    <w:rsid w:val="00F14114"/>
    <w:rsid w:val="00F17E53"/>
    <w:rsid w:val="00F21651"/>
    <w:rsid w:val="00F2746F"/>
    <w:rsid w:val="00F30232"/>
    <w:rsid w:val="00F30342"/>
    <w:rsid w:val="00F33626"/>
    <w:rsid w:val="00F33E79"/>
    <w:rsid w:val="00F3748F"/>
    <w:rsid w:val="00F374E9"/>
    <w:rsid w:val="00F40A9A"/>
    <w:rsid w:val="00F41F61"/>
    <w:rsid w:val="00F463D2"/>
    <w:rsid w:val="00F475B0"/>
    <w:rsid w:val="00F503B0"/>
    <w:rsid w:val="00F53984"/>
    <w:rsid w:val="00F54170"/>
    <w:rsid w:val="00F548AD"/>
    <w:rsid w:val="00F55D64"/>
    <w:rsid w:val="00F60228"/>
    <w:rsid w:val="00F6350D"/>
    <w:rsid w:val="00F65653"/>
    <w:rsid w:val="00F6750C"/>
    <w:rsid w:val="00F70B1B"/>
    <w:rsid w:val="00F70B71"/>
    <w:rsid w:val="00F7398B"/>
    <w:rsid w:val="00F76C87"/>
    <w:rsid w:val="00F77B9E"/>
    <w:rsid w:val="00F821F4"/>
    <w:rsid w:val="00F833CC"/>
    <w:rsid w:val="00F8368F"/>
    <w:rsid w:val="00F83A75"/>
    <w:rsid w:val="00F8519F"/>
    <w:rsid w:val="00F853C8"/>
    <w:rsid w:val="00F85ACE"/>
    <w:rsid w:val="00F93613"/>
    <w:rsid w:val="00F9596A"/>
    <w:rsid w:val="00F96449"/>
    <w:rsid w:val="00F97BB6"/>
    <w:rsid w:val="00F97DA8"/>
    <w:rsid w:val="00FA1940"/>
    <w:rsid w:val="00FA1DBB"/>
    <w:rsid w:val="00FA7727"/>
    <w:rsid w:val="00FB1741"/>
    <w:rsid w:val="00FB4FDC"/>
    <w:rsid w:val="00FB5072"/>
    <w:rsid w:val="00FB5E84"/>
    <w:rsid w:val="00FC1687"/>
    <w:rsid w:val="00FC1975"/>
    <w:rsid w:val="00FC1E50"/>
    <w:rsid w:val="00FC3CE5"/>
    <w:rsid w:val="00FC3F42"/>
    <w:rsid w:val="00FC4E19"/>
    <w:rsid w:val="00FC5F7D"/>
    <w:rsid w:val="00FC6788"/>
    <w:rsid w:val="00FC7903"/>
    <w:rsid w:val="00FC7D28"/>
    <w:rsid w:val="00FD0554"/>
    <w:rsid w:val="00FD14D0"/>
    <w:rsid w:val="00FD1AAD"/>
    <w:rsid w:val="00FD27EA"/>
    <w:rsid w:val="00FE64A7"/>
    <w:rsid w:val="00FE66E0"/>
    <w:rsid w:val="00FE7139"/>
    <w:rsid w:val="00FE75F1"/>
    <w:rsid w:val="00FF056A"/>
    <w:rsid w:val="00FF2ED0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F033C"/>
  <w15:chartTrackingRefBased/>
  <w15:docId w15:val="{747E5DED-A720-4C8D-8FAE-B185740D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F70"/>
  </w:style>
  <w:style w:type="paragraph" w:styleId="Heading1">
    <w:name w:val="heading 1"/>
    <w:basedOn w:val="Normal"/>
    <w:next w:val="Normal"/>
    <w:link w:val="Heading1Char"/>
    <w:uiPriority w:val="9"/>
    <w:qFormat/>
    <w:rsid w:val="00E417F6"/>
    <w:pPr>
      <w:spacing w:before="480" w:after="0" w:line="240" w:lineRule="auto"/>
      <w:contextualSpacing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17F6"/>
    <w:pPr>
      <w:spacing w:before="200" w:after="0" w:line="240" w:lineRule="auto"/>
      <w:outlineLvl w:val="1"/>
    </w:pPr>
    <w:rPr>
      <w:rFonts w:ascii="Calibri" w:eastAsiaTheme="majorEastAsia" w:hAnsi="Calibri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17F6"/>
    <w:pPr>
      <w:spacing w:before="200" w:after="0" w:line="271" w:lineRule="auto"/>
      <w:outlineLvl w:val="2"/>
    </w:pPr>
    <w:rPr>
      <w:rFonts w:ascii="Calibri" w:eastAsiaTheme="majorEastAsia" w:hAnsi="Calibri" w:cstheme="majorBidi"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F70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F70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F70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F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F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F7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7F7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417F6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417F6"/>
    <w:rPr>
      <w:rFonts w:ascii="Calibri" w:eastAsiaTheme="majorEastAsia" w:hAnsi="Calibri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17F6"/>
    <w:rPr>
      <w:rFonts w:ascii="Calibri" w:eastAsiaTheme="majorEastAsia" w:hAnsi="Calibri" w:cstheme="majorBidi"/>
      <w:bCs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F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F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F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F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F7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F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7F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C7F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7F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F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C7F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C7F70"/>
    <w:rPr>
      <w:b/>
      <w:bCs/>
    </w:rPr>
  </w:style>
  <w:style w:type="character" w:styleId="Emphasis">
    <w:name w:val="Emphasis"/>
    <w:basedOn w:val="DefaultParagraphFont"/>
    <w:uiPriority w:val="20"/>
    <w:qFormat/>
    <w:rsid w:val="003C7F70"/>
    <w:rPr>
      <w:i/>
      <w:iCs/>
    </w:rPr>
  </w:style>
  <w:style w:type="paragraph" w:styleId="ListParagraph">
    <w:name w:val="List Paragraph"/>
    <w:basedOn w:val="Normal"/>
    <w:uiPriority w:val="34"/>
    <w:qFormat/>
    <w:rsid w:val="003C7F7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C7F7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C7F7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F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F7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C7F7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C7F7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C7F7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C7F7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C7F7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7F70"/>
    <w:pPr>
      <w:outlineLvl w:val="9"/>
    </w:pPr>
  </w:style>
  <w:style w:type="numbering" w:customStyle="1" w:styleId="Bylaws">
    <w:name w:val="Bylaws"/>
    <w:uiPriority w:val="99"/>
    <w:rsid w:val="00793967"/>
    <w:pPr>
      <w:numPr>
        <w:numId w:val="5"/>
      </w:numPr>
    </w:pPr>
  </w:style>
  <w:style w:type="numbering" w:customStyle="1" w:styleId="BylawsHeading1">
    <w:name w:val="Bylaws Heading 1"/>
    <w:uiPriority w:val="99"/>
    <w:rsid w:val="008C7CFF"/>
    <w:pPr>
      <w:numPr>
        <w:numId w:val="6"/>
      </w:numPr>
    </w:pPr>
  </w:style>
  <w:style w:type="numbering" w:customStyle="1" w:styleId="Bylaws2017">
    <w:name w:val="Bylaws2017"/>
    <w:uiPriority w:val="99"/>
    <w:rsid w:val="000115B9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F67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50C"/>
  </w:style>
  <w:style w:type="paragraph" w:styleId="Footer">
    <w:name w:val="footer"/>
    <w:basedOn w:val="Normal"/>
    <w:link w:val="FooterChar"/>
    <w:uiPriority w:val="99"/>
    <w:unhideWhenUsed/>
    <w:rsid w:val="00F67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50C"/>
  </w:style>
  <w:style w:type="paragraph" w:styleId="BalloonText">
    <w:name w:val="Balloon Text"/>
    <w:basedOn w:val="Normal"/>
    <w:link w:val="BalloonTextChar"/>
    <w:uiPriority w:val="99"/>
    <w:semiHidden/>
    <w:unhideWhenUsed/>
    <w:rsid w:val="00C23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34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21DE"/>
    <w:rPr>
      <w:color w:val="0000FF"/>
      <w:u w:val="single"/>
    </w:rPr>
  </w:style>
  <w:style w:type="numbering" w:customStyle="1" w:styleId="CurrentList1">
    <w:name w:val="Current List1"/>
    <w:uiPriority w:val="99"/>
    <w:rsid w:val="005257D3"/>
    <w:pPr>
      <w:numPr>
        <w:numId w:val="1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B50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722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21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1E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1E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E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19881BE9D3D4BA41E80FE85FA8FFE" ma:contentTypeVersion="5" ma:contentTypeDescription="Create a new document." ma:contentTypeScope="" ma:versionID="840c088eda766003642436931441e764">
  <xsd:schema xmlns:xsd="http://www.w3.org/2001/XMLSchema" xmlns:xs="http://www.w3.org/2001/XMLSchema" xmlns:p="http://schemas.microsoft.com/office/2006/metadata/properties" xmlns:ns2="57103ece-0955-4df5-971d-fc69f203e379" xmlns:ns3="b8ec5170-b7fe-4b17-a168-ac5e81f4120e" targetNamespace="http://schemas.microsoft.com/office/2006/metadata/properties" ma:root="true" ma:fieldsID="273b0c7751fdbddce2b50263b638252d" ns2:_="" ns3:_="">
    <xsd:import namespace="57103ece-0955-4df5-971d-fc69f203e379"/>
    <xsd:import namespace="b8ec5170-b7fe-4b17-a168-ac5e81f4120e"/>
    <xsd:element name="properties">
      <xsd:complexType>
        <xsd:sequence>
          <xsd:element name="documentManagement">
            <xsd:complexType>
              <xsd:all>
                <xsd:element ref="ns2:DocumentStatus" minOccurs="0"/>
                <xsd:element ref="ns3:Owner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03ece-0955-4df5-971d-fc69f203e379" elementFormDefault="qualified">
    <xsd:import namespace="http://schemas.microsoft.com/office/2006/documentManagement/types"/>
    <xsd:import namespace="http://schemas.microsoft.com/office/infopath/2007/PartnerControls"/>
    <xsd:element name="DocumentStatus" ma:index="8" nillable="true" ma:displayName="Document Status" ma:default="New" ma:description="The status of this document" ma:format="Dropdown" ma:internalName="DocumentStatus">
      <xsd:simpleType>
        <xsd:restriction base="dms:Choice">
          <xsd:enumeration value="New"/>
          <xsd:enumeration value="In Progress"/>
          <xsd:enumeration value="Waiting For Review"/>
          <xsd:enumeration value="Fi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c5170-b7fe-4b17-a168-ac5e81f4120e" elementFormDefault="qualified">
    <xsd:import namespace="http://schemas.microsoft.com/office/2006/documentManagement/types"/>
    <xsd:import namespace="http://schemas.microsoft.com/office/infopath/2007/PartnerControls"/>
    <xsd:element name="Owner" ma:index="9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57103ece-0955-4df5-971d-fc69f203e379">New</DocumentStatus>
    <Owner xmlns="b8ec5170-b7fe-4b17-a168-ac5e81f4120e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6553D4AD-F5AC-4C5D-8EB3-01D18E0FAE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296168-E637-4437-B9C1-EBAD316E1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9D9357-2F2C-423C-8FE8-8DEFA9B93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03ece-0955-4df5-971d-fc69f203e379"/>
    <ds:schemaRef ds:uri="b8ec5170-b7fe-4b17-a168-ac5e81f41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5B8F97-F4C4-4016-B521-DBC15C73B97F}">
  <ds:schemaRefs>
    <ds:schemaRef ds:uri="http://schemas.microsoft.com/office/2006/metadata/properties"/>
    <ds:schemaRef ds:uri="http://schemas.microsoft.com/office/infopath/2007/PartnerControls"/>
    <ds:schemaRef ds:uri="57103ece-0955-4df5-971d-fc69f203e379"/>
    <ds:schemaRef ds:uri="b8ec5170-b7fe-4b17-a168-ac5e81f412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747</Words>
  <Characters>4089</Characters>
  <Application>Microsoft Office Word</Application>
  <DocSecurity>0</DocSecurity>
  <Lines>68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Neumann</dc:creator>
  <cp:keywords/>
  <dc:description/>
  <cp:lastModifiedBy>Rachel Agent</cp:lastModifiedBy>
  <cp:revision>6</cp:revision>
  <cp:lastPrinted>2025-10-13T17:39:00Z</cp:lastPrinted>
  <dcterms:created xsi:type="dcterms:W3CDTF">2025-12-16T17:11:00Z</dcterms:created>
  <dcterms:modified xsi:type="dcterms:W3CDTF">2025-12-29T19:43:00Z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9600</vt:r8>
  </property>
  <property fmtid="{D5CDD505-2E9C-101B-9397-08002B2CF9AE}" pid="3" name="xd_Signature">
    <vt:bool>false</vt:bool>
  </property>
  <property fmtid="{D5CDD505-2E9C-101B-9397-08002B2CF9AE}" pid="4" name="DocumentStatus">
    <vt:lpwstr>New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0x010100FAF19881BE9D3D4BA41E80FE85FA8FFE</vt:lpwstr>
  </property>
</Properties>
</file>