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5B68" w14:textId="7D1871E0" w:rsidR="001349F8" w:rsidRDefault="001349F8" w:rsidP="00300A8E">
      <w:r>
        <w:t>September IPS EC Meeting</w:t>
      </w:r>
    </w:p>
    <w:p w14:paraId="36E8DBCD" w14:textId="66B565BD" w:rsidR="001349F8" w:rsidRDefault="001349F8" w:rsidP="00300A8E">
      <w:r>
        <w:t>Present: Elly; Dana; Larry; Monica; Abby; Carolyn</w:t>
      </w:r>
      <w:r w:rsidR="00384085">
        <w:t xml:space="preserve"> (WSBA liaison)</w:t>
      </w:r>
      <w:r>
        <w:t>; Robert; Carly; Michael</w:t>
      </w:r>
      <w:r w:rsidR="00384085">
        <w:t>; Elena (12:06); Joelle (12:06); Matthew (</w:t>
      </w:r>
      <w:proofErr w:type="spellStart"/>
      <w:r w:rsidR="00384085">
        <w:t>BoG</w:t>
      </w:r>
      <w:proofErr w:type="spellEnd"/>
      <w:r w:rsidR="00384085">
        <w:t>, 12:08)</w:t>
      </w:r>
    </w:p>
    <w:p w14:paraId="5D6F86AB" w14:textId="5B357AE1" w:rsidR="001349F8" w:rsidRDefault="001349F8" w:rsidP="00300A8E">
      <w:r>
        <w:t>Start: 8.9.2022, 12:04 (no quorum)</w:t>
      </w:r>
    </w:p>
    <w:p w14:paraId="0BE29B07" w14:textId="77777777" w:rsidR="001349F8" w:rsidRDefault="001349F8" w:rsidP="00300A8E"/>
    <w:p w14:paraId="3E61883F" w14:textId="1FD9CF34" w:rsidR="00300A8E" w:rsidRDefault="00300A8E" w:rsidP="001349F8">
      <w:pPr>
        <w:pStyle w:val="ListParagraph"/>
        <w:numPr>
          <w:ilvl w:val="0"/>
          <w:numId w:val="1"/>
        </w:numPr>
      </w:pPr>
      <w:r>
        <w:t>Approval of August EC Minutes (MS Word document is also attached.)</w:t>
      </w:r>
    </w:p>
    <w:p w14:paraId="02B97568" w14:textId="580CFE9E" w:rsidR="001349F8" w:rsidRDefault="001349F8" w:rsidP="001349F8">
      <w:pPr>
        <w:pStyle w:val="ListParagraph"/>
        <w:numPr>
          <w:ilvl w:val="1"/>
          <w:numId w:val="1"/>
        </w:numPr>
      </w:pPr>
      <w:r>
        <w:t>Did not approve at start – no quorum</w:t>
      </w:r>
    </w:p>
    <w:p w14:paraId="0590D004" w14:textId="69CD68B5" w:rsidR="00384085" w:rsidRDefault="00384085" w:rsidP="001349F8">
      <w:pPr>
        <w:pStyle w:val="ListParagraph"/>
        <w:numPr>
          <w:ilvl w:val="1"/>
          <w:numId w:val="1"/>
        </w:numPr>
      </w:pPr>
      <w:r>
        <w:t>Quorum achieved after start. Move – Monica. Second – Dana. All in favor. No opposed.</w:t>
      </w:r>
    </w:p>
    <w:p w14:paraId="3EB4C190" w14:textId="32FECFDB" w:rsidR="00300A8E" w:rsidRDefault="00300A8E" w:rsidP="001349F8">
      <w:pPr>
        <w:pStyle w:val="ListParagraph"/>
        <w:numPr>
          <w:ilvl w:val="0"/>
          <w:numId w:val="1"/>
        </w:numPr>
      </w:pPr>
      <w:r>
        <w:t>Financial Report (Michael)</w:t>
      </w:r>
    </w:p>
    <w:p w14:paraId="0176509A" w14:textId="17C9C181" w:rsidR="001349F8" w:rsidRDefault="001349F8" w:rsidP="001349F8">
      <w:pPr>
        <w:pStyle w:val="ListParagraph"/>
        <w:numPr>
          <w:ilvl w:val="1"/>
          <w:numId w:val="1"/>
        </w:numPr>
      </w:pPr>
      <w:r>
        <w:t>No report received</w:t>
      </w:r>
      <w:r w:rsidR="00384085">
        <w:t xml:space="preserve"> by meeting date</w:t>
      </w:r>
    </w:p>
    <w:p w14:paraId="377281A3" w14:textId="6596117F" w:rsidR="00300A8E" w:rsidRDefault="00300A8E" w:rsidP="001349F8">
      <w:pPr>
        <w:pStyle w:val="ListParagraph"/>
        <w:numPr>
          <w:ilvl w:val="0"/>
          <w:numId w:val="1"/>
        </w:numPr>
      </w:pPr>
      <w:r>
        <w:t>Annual General Meeting - Wed. 9/14, 5-8 pm, Agua Verde Cafe (Monica/Dana/Elly)</w:t>
      </w:r>
    </w:p>
    <w:p w14:paraId="132AA203" w14:textId="668389A7" w:rsidR="001349F8" w:rsidRDefault="00384085" w:rsidP="001349F8">
      <w:pPr>
        <w:pStyle w:val="ListParagraph"/>
        <w:numPr>
          <w:ilvl w:val="1"/>
          <w:numId w:val="1"/>
        </w:numPr>
      </w:pPr>
      <w:r>
        <w:t xml:space="preserve">Elly </w:t>
      </w:r>
      <w:r w:rsidR="00D25AC6">
        <w:t>–</w:t>
      </w:r>
      <w:r>
        <w:t xml:space="preserve"> </w:t>
      </w:r>
      <w:r w:rsidR="00D25AC6">
        <w:t>details, announcement sent out by Fred. Thanked Monica and Dana for support. Monica communicated with WSBA and venue.</w:t>
      </w:r>
    </w:p>
    <w:p w14:paraId="1081950B" w14:textId="0E31EBAA" w:rsidR="00D25AC6" w:rsidRDefault="00D25AC6" w:rsidP="001349F8">
      <w:pPr>
        <w:pStyle w:val="ListParagraph"/>
        <w:numPr>
          <w:ilvl w:val="1"/>
          <w:numId w:val="1"/>
        </w:numPr>
      </w:pPr>
      <w:r>
        <w:t xml:space="preserve">Monica – set w/food and drink. Alcoholic beverages separately invoiced (WSBA policy). Cash bar for alcoholic beverages. Julian mentioned that 15 people have rsvp’d. EC should rsvp to have accurate headcount. No other information needed for WSBA or venue. Not sit-down service, heavy appetizers. </w:t>
      </w:r>
    </w:p>
    <w:p w14:paraId="5563B03D" w14:textId="17C4CD23" w:rsidR="00D25AC6" w:rsidRDefault="00D25AC6" w:rsidP="001349F8">
      <w:pPr>
        <w:pStyle w:val="ListParagraph"/>
        <w:numPr>
          <w:ilvl w:val="1"/>
          <w:numId w:val="1"/>
        </w:numPr>
      </w:pPr>
      <w:r>
        <w:t>Dana – invited students. Told them they needed to register individually. Hoping for foreign-trained lawyers and JD students. Approve of separate alcohol service – not all students over 21.</w:t>
      </w:r>
    </w:p>
    <w:p w14:paraId="73FE70CF" w14:textId="54897C21" w:rsidR="00D25AC6" w:rsidRDefault="00D25AC6" w:rsidP="001349F8">
      <w:pPr>
        <w:pStyle w:val="ListParagraph"/>
        <w:numPr>
          <w:ilvl w:val="1"/>
          <w:numId w:val="1"/>
        </w:numPr>
      </w:pPr>
      <w:r>
        <w:t>Elly – no sponsor for alcoholic beverages.</w:t>
      </w:r>
      <w:r w:rsidR="00397BD7">
        <w:t xml:space="preserve"> Won’t turn people away at door.</w:t>
      </w:r>
      <w:r>
        <w:t xml:space="preserve"> Registration closes on Monday, asked Carolyn for </w:t>
      </w:r>
      <w:r w:rsidR="00397BD7">
        <w:t xml:space="preserve">registration list. Incl. approval for use of photos. Provide WSBA proof of vaccination beforehand. Larry cannot attend. </w:t>
      </w:r>
    </w:p>
    <w:p w14:paraId="396BDFD8" w14:textId="2B70691E" w:rsidR="00397BD7" w:rsidRDefault="00397BD7" w:rsidP="001349F8">
      <w:pPr>
        <w:pStyle w:val="ListParagraph"/>
        <w:numPr>
          <w:ilvl w:val="1"/>
          <w:numId w:val="1"/>
        </w:numPr>
      </w:pPr>
      <w:r>
        <w:t xml:space="preserve">Robert – will be in attendance. </w:t>
      </w:r>
    </w:p>
    <w:p w14:paraId="127D7666" w14:textId="771AA657" w:rsidR="00397BD7" w:rsidRDefault="00397BD7" w:rsidP="001349F8">
      <w:pPr>
        <w:pStyle w:val="ListParagraph"/>
        <w:numPr>
          <w:ilvl w:val="1"/>
          <w:numId w:val="1"/>
        </w:numPr>
      </w:pPr>
      <w:r>
        <w:t xml:space="preserve">Carolyn provided link for proof of vaccination. </w:t>
      </w:r>
    </w:p>
    <w:p w14:paraId="546C5D94" w14:textId="168E0823" w:rsidR="00397BD7" w:rsidRDefault="00397BD7" w:rsidP="001349F8">
      <w:pPr>
        <w:pStyle w:val="ListParagraph"/>
        <w:numPr>
          <w:ilvl w:val="1"/>
          <w:numId w:val="1"/>
        </w:numPr>
      </w:pPr>
      <w:r>
        <w:t xml:space="preserve">Michael – will draft notes on financial report, will be ready by Monday. </w:t>
      </w:r>
    </w:p>
    <w:p w14:paraId="61DAE068" w14:textId="09DF3A31" w:rsidR="00397BD7" w:rsidRDefault="00397BD7" w:rsidP="001349F8">
      <w:pPr>
        <w:pStyle w:val="ListParagraph"/>
        <w:numPr>
          <w:ilvl w:val="1"/>
          <w:numId w:val="1"/>
        </w:numPr>
      </w:pPr>
      <w:r>
        <w:t xml:space="preserve">Dana – how long will business portion of AGM take? </w:t>
      </w:r>
    </w:p>
    <w:p w14:paraId="53C819E8" w14:textId="49151A12" w:rsidR="00397BD7" w:rsidRDefault="00397BD7" w:rsidP="001349F8">
      <w:pPr>
        <w:pStyle w:val="ListParagraph"/>
        <w:numPr>
          <w:ilvl w:val="1"/>
          <w:numId w:val="1"/>
        </w:numPr>
      </w:pPr>
      <w:r>
        <w:t xml:space="preserve">Elly – not too long, wants to be concise. Report on activities. Maybe 30-40 minutes. </w:t>
      </w:r>
    </w:p>
    <w:p w14:paraId="49960DD0" w14:textId="73C66E4F" w:rsidR="00397BD7" w:rsidRDefault="00397BD7" w:rsidP="001349F8">
      <w:pPr>
        <w:pStyle w:val="ListParagraph"/>
        <w:numPr>
          <w:ilvl w:val="1"/>
          <w:numId w:val="1"/>
        </w:numPr>
      </w:pPr>
      <w:r>
        <w:t>Monica – plans to make brief 10-minute announcement on upcoming activities.</w:t>
      </w:r>
    </w:p>
    <w:p w14:paraId="2CB59DEA" w14:textId="463C812E" w:rsidR="00397BD7" w:rsidRDefault="00397BD7" w:rsidP="001349F8">
      <w:pPr>
        <w:pStyle w:val="ListParagraph"/>
        <w:numPr>
          <w:ilvl w:val="1"/>
          <w:numId w:val="1"/>
        </w:numPr>
      </w:pPr>
      <w:r>
        <w:t xml:space="preserve">Dana – Thinking about location, standing. 40 minutes is a long time to stand. </w:t>
      </w:r>
    </w:p>
    <w:p w14:paraId="1A348EE4" w14:textId="33FFD00C" w:rsidR="00397BD7" w:rsidRDefault="00397BD7" w:rsidP="001349F8">
      <w:pPr>
        <w:pStyle w:val="ListParagraph"/>
        <w:numPr>
          <w:ilvl w:val="1"/>
          <w:numId w:val="1"/>
        </w:numPr>
      </w:pPr>
      <w:r>
        <w:t>Elly – will work to be as concise as possible. Recalls AGM on boat, expects it to be much the same. Have fun and do business necessary. Network and re-connect.</w:t>
      </w:r>
    </w:p>
    <w:p w14:paraId="77DD2DCE" w14:textId="44EE871E" w:rsidR="00397BD7" w:rsidRDefault="002C172B" w:rsidP="001349F8">
      <w:pPr>
        <w:pStyle w:val="ListParagraph"/>
        <w:numPr>
          <w:ilvl w:val="1"/>
          <w:numId w:val="1"/>
        </w:numPr>
      </w:pPr>
      <w:r>
        <w:t>Michael – what time to arrive by to help with set-up?</w:t>
      </w:r>
    </w:p>
    <w:p w14:paraId="0DC25B0D" w14:textId="583645E7" w:rsidR="002C172B" w:rsidRDefault="002C172B" w:rsidP="001349F8">
      <w:pPr>
        <w:pStyle w:val="ListParagraph"/>
        <w:numPr>
          <w:ilvl w:val="1"/>
          <w:numId w:val="1"/>
        </w:numPr>
      </w:pPr>
      <w:r>
        <w:t xml:space="preserve">Elly – set up table for sign in, name tags. Will work with Carolyn for sign up sheet. Will be on site 15 minutes early. Ask for help taking photos. Can use in newsletter if Fred is ready. Can share in </w:t>
      </w:r>
      <w:proofErr w:type="spellStart"/>
      <w:r>
        <w:t>sharepoint</w:t>
      </w:r>
      <w:proofErr w:type="spellEnd"/>
      <w:r>
        <w:t>. Joelle volunteered to take photos. Manageable to set up on own, but anyone is welcome to show up in advance.</w:t>
      </w:r>
    </w:p>
    <w:p w14:paraId="3EE41944" w14:textId="4F3C1143" w:rsidR="00300A8E" w:rsidRDefault="00300A8E" w:rsidP="00384085">
      <w:pPr>
        <w:pStyle w:val="ListParagraph"/>
        <w:numPr>
          <w:ilvl w:val="0"/>
          <w:numId w:val="1"/>
        </w:numPr>
      </w:pPr>
      <w:proofErr w:type="spellStart"/>
      <w:r>
        <w:t>Huneke</w:t>
      </w:r>
      <w:proofErr w:type="spellEnd"/>
      <w:r>
        <w:t xml:space="preserve"> Fellowship 2022-2023 (Monica)</w:t>
      </w:r>
    </w:p>
    <w:p w14:paraId="124A80CE" w14:textId="65B0C7A1" w:rsidR="00384085" w:rsidRDefault="00384085" w:rsidP="00384085">
      <w:pPr>
        <w:pStyle w:val="ListParagraph"/>
        <w:numPr>
          <w:ilvl w:val="1"/>
          <w:numId w:val="1"/>
        </w:numPr>
      </w:pPr>
      <w:r>
        <w:t xml:space="preserve">Monica – sent out email last week; AJ received the most votes. Emailed AJ notifying of award. Was invited to AGM, but not able to make it (externship out of state). Excited to be a part. Invited to EC meetings. </w:t>
      </w:r>
    </w:p>
    <w:p w14:paraId="49E74ADF" w14:textId="7B3AFECE" w:rsidR="00384085" w:rsidRDefault="00384085" w:rsidP="00384085">
      <w:pPr>
        <w:pStyle w:val="ListParagraph"/>
        <w:numPr>
          <w:ilvl w:val="1"/>
          <w:numId w:val="1"/>
        </w:numPr>
      </w:pPr>
      <w:r>
        <w:t xml:space="preserve">Elly – thanking Abby for service as fellow. </w:t>
      </w:r>
    </w:p>
    <w:p w14:paraId="214E1EBF" w14:textId="3136C42F" w:rsidR="00384085" w:rsidRDefault="00384085" w:rsidP="00384085">
      <w:pPr>
        <w:pStyle w:val="ListParagraph"/>
        <w:numPr>
          <w:ilvl w:val="1"/>
          <w:numId w:val="1"/>
        </w:numPr>
      </w:pPr>
      <w:r>
        <w:t xml:space="preserve">Abby – thanks everyone for opportunity. Valuable to observe lawyer professional organization. Inspiring for future work. Will come back to Seattle, wants to meet in person and attend future events. </w:t>
      </w:r>
    </w:p>
    <w:p w14:paraId="4FAA1161" w14:textId="77777777" w:rsidR="00300A8E" w:rsidRDefault="00300A8E" w:rsidP="00300A8E">
      <w:r>
        <w:t>6. Communications Report (Fred/Elly)</w:t>
      </w:r>
    </w:p>
    <w:p w14:paraId="4A69A19C" w14:textId="77777777" w:rsidR="00300A8E" w:rsidRDefault="00300A8E" w:rsidP="00300A8E">
      <w:r>
        <w:t>7. CLE Report/Updates</w:t>
      </w:r>
    </w:p>
    <w:p w14:paraId="5169C2AD" w14:textId="46B0EF05" w:rsidR="00300A8E" w:rsidRDefault="00300A8E" w:rsidP="002C172B">
      <w:pPr>
        <w:ind w:left="720"/>
      </w:pPr>
      <w:r>
        <w:t>7.1. 7/20 Report by Makiko Coffland, Christensen O'Connor Johnson Kindness, international/domestic trademark (Elly/Michael)</w:t>
      </w:r>
    </w:p>
    <w:p w14:paraId="0CCE732D" w14:textId="027C11E4" w:rsidR="002C172B" w:rsidRDefault="002C172B" w:rsidP="002C172B">
      <w:pPr>
        <w:pStyle w:val="ListParagraph"/>
        <w:numPr>
          <w:ilvl w:val="0"/>
          <w:numId w:val="2"/>
        </w:numPr>
      </w:pPr>
      <w:r>
        <w:t>Michael – good questions. No issues. About 20-30 people attended.</w:t>
      </w:r>
    </w:p>
    <w:p w14:paraId="615E3AFE" w14:textId="6CC70F6C" w:rsidR="00300A8E" w:rsidRDefault="00300A8E" w:rsidP="002C172B">
      <w:pPr>
        <w:ind w:firstLine="720"/>
      </w:pPr>
      <w:r>
        <w:t>7.2. 9/7 by Margaret Moody, statelessness (Elly)</w:t>
      </w:r>
    </w:p>
    <w:p w14:paraId="2BA799E6" w14:textId="52CB1E07" w:rsidR="002C172B" w:rsidRDefault="002C172B" w:rsidP="002C172B">
      <w:pPr>
        <w:pStyle w:val="ListParagraph"/>
        <w:numPr>
          <w:ilvl w:val="0"/>
          <w:numId w:val="2"/>
        </w:numPr>
      </w:pPr>
      <w:r>
        <w:t xml:space="preserve">Elly – 38 people in attendance. Good, technical questions. </w:t>
      </w:r>
    </w:p>
    <w:p w14:paraId="7709FB6F" w14:textId="554BDFF0" w:rsidR="00300A8E" w:rsidRDefault="00300A8E" w:rsidP="002C172B">
      <w:pPr>
        <w:ind w:left="720"/>
      </w:pPr>
      <w:r>
        <w:t>7.3. 10/21 by Kathleen Doty, Pacific Northwest National Laboratory, international space law (Elly)</w:t>
      </w:r>
    </w:p>
    <w:p w14:paraId="5ADADB85" w14:textId="510CE3C5" w:rsidR="002C172B" w:rsidRDefault="00374B94" w:rsidP="00374B94">
      <w:pPr>
        <w:pStyle w:val="ListParagraph"/>
        <w:numPr>
          <w:ilvl w:val="0"/>
          <w:numId w:val="2"/>
        </w:numPr>
      </w:pPr>
      <w:r>
        <w:t>Elly – everything on track.</w:t>
      </w:r>
    </w:p>
    <w:p w14:paraId="54FFD75F" w14:textId="768ACB77" w:rsidR="00300A8E" w:rsidRDefault="00300A8E" w:rsidP="00374B94">
      <w:pPr>
        <w:ind w:firstLine="720"/>
      </w:pPr>
      <w:r>
        <w:t>7.4. 11/7 by Wyatt Pickett, international litigation (Robert/Elly)</w:t>
      </w:r>
    </w:p>
    <w:p w14:paraId="45AC7856" w14:textId="03434F77" w:rsidR="00374B94" w:rsidRDefault="00374B94" w:rsidP="00374B94">
      <w:pPr>
        <w:pStyle w:val="ListParagraph"/>
        <w:numPr>
          <w:ilvl w:val="0"/>
          <w:numId w:val="2"/>
        </w:numPr>
      </w:pPr>
      <w:r>
        <w:t xml:space="preserve">Robert – trans-border litigation-oriented. Wyatt is ex-pat lawyer. Wrote textbook LN published on transnational litigation. Not heavy black letter law, more tips, tricks, approaches in courtroom. </w:t>
      </w:r>
    </w:p>
    <w:p w14:paraId="484C496B" w14:textId="2DB59324" w:rsidR="00374B94" w:rsidRDefault="00374B94" w:rsidP="00374B94">
      <w:pPr>
        <w:pStyle w:val="ListParagraph"/>
        <w:numPr>
          <w:ilvl w:val="0"/>
          <w:numId w:val="2"/>
        </w:numPr>
      </w:pPr>
      <w:r>
        <w:t>Elly – Robert to submit paperwork so we can promote.</w:t>
      </w:r>
    </w:p>
    <w:p w14:paraId="29DA980F" w14:textId="00B2D43A" w:rsidR="00374B94" w:rsidRDefault="00374B94" w:rsidP="00374B94">
      <w:pPr>
        <w:pStyle w:val="ListParagraph"/>
        <w:numPr>
          <w:ilvl w:val="0"/>
          <w:numId w:val="2"/>
        </w:numPr>
      </w:pPr>
      <w:r>
        <w:t>Dana – Will this be available later if cannot attend</w:t>
      </w:r>
    </w:p>
    <w:p w14:paraId="678470F0" w14:textId="63A5E8AC" w:rsidR="00374B94" w:rsidRDefault="00374B94" w:rsidP="00374B94">
      <w:pPr>
        <w:pStyle w:val="ListParagraph"/>
        <w:numPr>
          <w:ilvl w:val="0"/>
          <w:numId w:val="2"/>
        </w:numPr>
      </w:pPr>
      <w:r>
        <w:t>Elly – needs to be ok with Robert and Wyatt.</w:t>
      </w:r>
    </w:p>
    <w:p w14:paraId="6EDC046B" w14:textId="1FDB9BA8" w:rsidR="00374B94" w:rsidRDefault="00374B94" w:rsidP="00374B94">
      <w:pPr>
        <w:pStyle w:val="ListParagraph"/>
        <w:numPr>
          <w:ilvl w:val="0"/>
          <w:numId w:val="2"/>
        </w:numPr>
      </w:pPr>
      <w:r>
        <w:t>Robert – Fine with it.</w:t>
      </w:r>
    </w:p>
    <w:p w14:paraId="46EF4D41" w14:textId="15EC2510" w:rsidR="00374B94" w:rsidRDefault="00374B94" w:rsidP="00374B94">
      <w:pPr>
        <w:pStyle w:val="ListParagraph"/>
        <w:numPr>
          <w:ilvl w:val="0"/>
          <w:numId w:val="2"/>
        </w:numPr>
      </w:pPr>
      <w:r>
        <w:t xml:space="preserve">Elly – still need permission from Wyatt. </w:t>
      </w:r>
    </w:p>
    <w:p w14:paraId="75F62FB3" w14:textId="1F56953B" w:rsidR="00300A8E" w:rsidRDefault="00300A8E" w:rsidP="00374B94">
      <w:pPr>
        <w:ind w:left="720"/>
      </w:pPr>
      <w:r>
        <w:t xml:space="preserve">7.5. Other - Lindsey </w:t>
      </w:r>
      <w:proofErr w:type="spellStart"/>
      <w:r>
        <w:t>Zehel</w:t>
      </w:r>
      <w:proofErr w:type="spellEnd"/>
      <w:r>
        <w:t>, Defend Them All Foundation, animal law/international law (Elly)</w:t>
      </w:r>
    </w:p>
    <w:p w14:paraId="57A7B7AC" w14:textId="10D583D2" w:rsidR="00374B94" w:rsidRDefault="00374B94" w:rsidP="00374B94">
      <w:pPr>
        <w:pStyle w:val="ListParagraph"/>
        <w:numPr>
          <w:ilvl w:val="0"/>
          <w:numId w:val="3"/>
        </w:numPr>
      </w:pPr>
      <w:r>
        <w:t>Elly</w:t>
      </w:r>
      <w:r w:rsidR="00812E34">
        <w:t xml:space="preserve"> – </w:t>
      </w:r>
      <w:r>
        <w:t xml:space="preserve">Will follow up with </w:t>
      </w:r>
      <w:proofErr w:type="spellStart"/>
      <w:r>
        <w:t>Lindesy</w:t>
      </w:r>
      <w:proofErr w:type="spellEnd"/>
      <w:r>
        <w:t>. No response from last email (about 1 month ago).</w:t>
      </w:r>
    </w:p>
    <w:p w14:paraId="5543EE3A" w14:textId="35C4E697" w:rsidR="00374B94" w:rsidRDefault="00374B94" w:rsidP="00374B94">
      <w:pPr>
        <w:ind w:left="720"/>
      </w:pPr>
      <w:r>
        <w:t xml:space="preserve">7.6. </w:t>
      </w:r>
      <w:r w:rsidR="008C3A84">
        <w:t>Trends and Topics in International Law</w:t>
      </w:r>
    </w:p>
    <w:p w14:paraId="4CC3D3C3" w14:textId="21244CEB" w:rsidR="00374B94" w:rsidRDefault="00374B94" w:rsidP="00374B94">
      <w:pPr>
        <w:pStyle w:val="ListParagraph"/>
        <w:numPr>
          <w:ilvl w:val="0"/>
          <w:numId w:val="2"/>
        </w:numPr>
      </w:pPr>
      <w:r>
        <w:t xml:space="preserve">Hosted by WSBA. IPS is a sponsoring section, get discount. Fred will be speaking. </w:t>
      </w:r>
    </w:p>
    <w:p w14:paraId="08A79C0E" w14:textId="40824862" w:rsidR="00374B94" w:rsidRDefault="00812E34" w:rsidP="00374B94">
      <w:r>
        <w:t xml:space="preserve">7.7. </w:t>
      </w:r>
      <w:r w:rsidR="00374B94">
        <w:t>Future CLEs</w:t>
      </w:r>
    </w:p>
    <w:p w14:paraId="35196FFF" w14:textId="12DD6734" w:rsidR="00374B94" w:rsidRDefault="00374B94" w:rsidP="00374B94">
      <w:pPr>
        <w:pStyle w:val="ListParagraph"/>
        <w:numPr>
          <w:ilvl w:val="0"/>
          <w:numId w:val="2"/>
        </w:numPr>
      </w:pPr>
      <w:r>
        <w:t>Should be strategic for Dec/Jan.</w:t>
      </w:r>
    </w:p>
    <w:p w14:paraId="52CCE1A6" w14:textId="2A744724" w:rsidR="00374B94" w:rsidRDefault="00374B94" w:rsidP="00374B94">
      <w:pPr>
        <w:pStyle w:val="ListParagraph"/>
        <w:numPr>
          <w:ilvl w:val="0"/>
          <w:numId w:val="2"/>
        </w:numPr>
      </w:pPr>
      <w:r>
        <w:t xml:space="preserve">Monica – follow up w/EC members about ideas. Targeted marketing push, expansion of membership. Free CLE to attract members. Good turn out for St. Patrick’s Day CLE. </w:t>
      </w:r>
    </w:p>
    <w:p w14:paraId="49D9EF8B" w14:textId="28DED61E" w:rsidR="00812E34" w:rsidRDefault="00812E34" w:rsidP="00374B94">
      <w:pPr>
        <w:pStyle w:val="ListParagraph"/>
        <w:numPr>
          <w:ilvl w:val="0"/>
          <w:numId w:val="2"/>
        </w:numPr>
      </w:pPr>
      <w:r>
        <w:t xml:space="preserve">Elly – Fred did </w:t>
      </w:r>
      <w:proofErr w:type="spellStart"/>
      <w:r>
        <w:t>cle</w:t>
      </w:r>
      <w:proofErr w:type="spellEnd"/>
      <w:r>
        <w:t xml:space="preserve"> in January on import law. Request for topic on import/export law. Fred decided to focus on import. Maybe do export law this time. </w:t>
      </w:r>
    </w:p>
    <w:p w14:paraId="07C8FFE3" w14:textId="3C04F7B1" w:rsidR="00812E34" w:rsidRDefault="00812E34" w:rsidP="00374B94">
      <w:pPr>
        <w:pStyle w:val="ListParagraph"/>
        <w:numPr>
          <w:ilvl w:val="0"/>
          <w:numId w:val="2"/>
        </w:numPr>
      </w:pPr>
      <w:r>
        <w:t>Larry – happy to do a CLE on export. Unsure about attendance.</w:t>
      </w:r>
    </w:p>
    <w:p w14:paraId="0FB03830" w14:textId="2111D08E" w:rsidR="00812E34" w:rsidRDefault="00812E34" w:rsidP="000551E4">
      <w:pPr>
        <w:pStyle w:val="ListParagraph"/>
        <w:numPr>
          <w:ilvl w:val="0"/>
          <w:numId w:val="2"/>
        </w:numPr>
      </w:pPr>
      <w:r>
        <w:t>Elly – do in December since it’s still open. Put together before holiday season. Happy to help with paperwork.</w:t>
      </w:r>
    </w:p>
    <w:p w14:paraId="0090DE37" w14:textId="6A2ED5DF" w:rsidR="00300A8E" w:rsidRDefault="00300A8E" w:rsidP="00300A8E">
      <w:r>
        <w:t>8. BOG Report (Matthew)</w:t>
      </w:r>
    </w:p>
    <w:p w14:paraId="157451C9" w14:textId="7CED3742" w:rsidR="00F071F7" w:rsidRDefault="000551E4" w:rsidP="00812E34">
      <w:pPr>
        <w:pStyle w:val="ListParagraph"/>
        <w:numPr>
          <w:ilvl w:val="0"/>
          <w:numId w:val="4"/>
        </w:numPr>
      </w:pPr>
      <w:r>
        <w:t>Matthew – had vote on bar structure to keep things the same</w:t>
      </w:r>
      <w:r w:rsidR="00B5114E">
        <w:t xml:space="preserve"> (vote record is public)</w:t>
      </w:r>
      <w:r>
        <w:t xml:space="preserve">. Hopes it will be positively received. For now, nothing will change. Litigation/WSSC rulings could change things. Not up to BOG, just a suggestion to WSSC. If WSSC orders bifurcation, then it will be done. Minority report will be made available. Two governors (4 and 8) are leaving early, will be an election. Encourage people to run for BOG. Not many run outside of Seattle. Meeting in 2 weeks in Bellevue, open to attend. </w:t>
      </w:r>
      <w:r w:rsidR="00F071F7">
        <w:t xml:space="preserve">Re: bar structure. Motif. Value for membership dollars. WSBA should provide good value, benefits people want. Some proposals (not yet approved) – make desk books free for all members; law link replacement for directory, more like Avvo (to include subject matter, geographic area) – other states have started this, need to avoid ethical issues (endorsements), 90% of calls to WSBA are people asking for attorneys in a particular area (need for public). Potential of approval in next year. </w:t>
      </w:r>
    </w:p>
    <w:p w14:paraId="45D13F41" w14:textId="77777777" w:rsidR="00B5114E" w:rsidRDefault="00B5114E" w:rsidP="00812E34">
      <w:pPr>
        <w:pStyle w:val="ListParagraph"/>
        <w:numPr>
          <w:ilvl w:val="0"/>
          <w:numId w:val="4"/>
        </w:numPr>
      </w:pPr>
      <w:r>
        <w:t>Larry</w:t>
      </w:r>
      <w:r w:rsidR="00F071F7">
        <w:t xml:space="preserve"> </w:t>
      </w:r>
      <w:r>
        <w:t>–</w:t>
      </w:r>
      <w:r w:rsidR="00F071F7">
        <w:t xml:space="preserve"> </w:t>
      </w:r>
      <w:r>
        <w:t>directory is a great idea for attorneys and public. Any expected litigation on bar structure?</w:t>
      </w:r>
    </w:p>
    <w:p w14:paraId="7D06688E" w14:textId="77777777" w:rsidR="00B5114E" w:rsidRDefault="00B5114E" w:rsidP="00812E34">
      <w:pPr>
        <w:pStyle w:val="ListParagraph"/>
        <w:numPr>
          <w:ilvl w:val="0"/>
          <w:numId w:val="4"/>
        </w:numPr>
      </w:pPr>
      <w:r>
        <w:t>Matthew – SCOTUS declined cert out of 5</w:t>
      </w:r>
      <w:r w:rsidRPr="00B5114E">
        <w:rPr>
          <w:vertAlign w:val="superscript"/>
        </w:rPr>
        <w:t>th</w:t>
      </w:r>
      <w:r>
        <w:t xml:space="preserve"> circuit, ruling said it was ok on integrated bar. 9</w:t>
      </w:r>
      <w:r w:rsidRPr="00B5114E">
        <w:rPr>
          <w:vertAlign w:val="superscript"/>
        </w:rPr>
        <w:t>th</w:t>
      </w:r>
      <w:r>
        <w:t xml:space="preserve"> circuit case (Crow v. State bar of OR.) remanded back to district. Likely to go back to circuit. May rule to only include discipline as mandatory. Could be a year or two down the line. Only apply to OR.</w:t>
      </w:r>
    </w:p>
    <w:p w14:paraId="21CFA9E6" w14:textId="1D190C15" w:rsidR="00812E34" w:rsidRDefault="00B5114E" w:rsidP="00812E34">
      <w:pPr>
        <w:pStyle w:val="ListParagraph"/>
        <w:numPr>
          <w:ilvl w:val="0"/>
          <w:numId w:val="4"/>
        </w:numPr>
      </w:pPr>
      <w:r>
        <w:t xml:space="preserve">Elly – whether activities are germane. If not, then could cause issues. Looking at our activities. Happy Hour may be an issue. CLEs, Fellowship, Mentorship – clearly germane. How to articulate argument for happy hour. Open question, something to think about. </w:t>
      </w:r>
      <w:r w:rsidR="00D77562">
        <w:t xml:space="preserve">Not a discussion for </w:t>
      </w:r>
      <w:proofErr w:type="gramStart"/>
      <w:r w:rsidR="00D77562">
        <w:t>today, since</w:t>
      </w:r>
      <w:proofErr w:type="gramEnd"/>
      <w:r w:rsidR="00D77562">
        <w:t xml:space="preserve"> we would not be able to finish. Discussed at section leader and BOG meetings. Activities should be defensible as very much germane to purpose of section. </w:t>
      </w:r>
    </w:p>
    <w:p w14:paraId="50A9A4F1" w14:textId="0D1DDE86" w:rsidR="00300A8E" w:rsidRDefault="00300A8E" w:rsidP="00300A8E">
      <w:r>
        <w:t>9. WSBA Report (Carolyn)</w:t>
      </w:r>
    </w:p>
    <w:p w14:paraId="23E9B519" w14:textId="69FEA005" w:rsidR="00812E34" w:rsidRDefault="000551E4" w:rsidP="00812E34">
      <w:pPr>
        <w:pStyle w:val="ListParagraph"/>
        <w:numPr>
          <w:ilvl w:val="0"/>
          <w:numId w:val="5"/>
        </w:numPr>
      </w:pPr>
      <w:r>
        <w:t xml:space="preserve">Carolyn – </w:t>
      </w:r>
      <w:r w:rsidR="00812E34">
        <w:t>Getting to end of fiscal year. Any outstanding reimbursements need to be submitted by 30.9 to be safe (some wiggle room). Working on preparing for fall orientation. Should attend even if done before or leaving to help with new EC members. Great working with us and looking forward to more of the same.</w:t>
      </w:r>
    </w:p>
    <w:p w14:paraId="078ADC2A" w14:textId="684DC2CB" w:rsidR="000551E4" w:rsidRDefault="000551E4" w:rsidP="00812E34">
      <w:pPr>
        <w:pStyle w:val="ListParagraph"/>
        <w:numPr>
          <w:ilvl w:val="0"/>
          <w:numId w:val="5"/>
        </w:numPr>
      </w:pPr>
      <w:r>
        <w:t xml:space="preserve">Elly – last meeting as chair, thanks Carolyn for support. Thanks for taking on a lot of work (all 29 sections). </w:t>
      </w:r>
    </w:p>
    <w:p w14:paraId="0A36E3EE" w14:textId="63663C8D" w:rsidR="000551E4" w:rsidRDefault="000551E4" w:rsidP="00812E34">
      <w:pPr>
        <w:pStyle w:val="ListParagraph"/>
        <w:numPr>
          <w:ilvl w:val="0"/>
          <w:numId w:val="5"/>
        </w:numPr>
      </w:pPr>
      <w:r>
        <w:t>Matthew – also thanks Carolyn.</w:t>
      </w:r>
    </w:p>
    <w:p w14:paraId="2A0470AF" w14:textId="729101C0" w:rsidR="00A84C30" w:rsidRDefault="00300A8E" w:rsidP="00300A8E">
      <w:r>
        <w:t>10. Other business</w:t>
      </w:r>
    </w:p>
    <w:p w14:paraId="3FFD1ED5" w14:textId="3D8E0518" w:rsidR="00D77562" w:rsidRDefault="00D77562" w:rsidP="00D77562">
      <w:pPr>
        <w:ind w:left="720"/>
      </w:pPr>
      <w:r>
        <w:t>Monica – no other topics to discuss for upcoming plans. Will follow up with group re: committee chairs. Should think about involving members in serving on committees to get more participation from members, take some pressure off EC members.</w:t>
      </w:r>
    </w:p>
    <w:p w14:paraId="593B2A77" w14:textId="758D01E1" w:rsidR="00D77562" w:rsidRDefault="00D77562" w:rsidP="00D77562">
      <w:pPr>
        <w:ind w:left="720"/>
      </w:pPr>
      <w:r>
        <w:t xml:space="preserve">Robert – list serve is underutilized. Not just for questions or for EC to communicate to members. </w:t>
      </w:r>
    </w:p>
    <w:p w14:paraId="573E1FA0" w14:textId="0386CAAA" w:rsidR="00D77562" w:rsidRDefault="00D77562" w:rsidP="00D77562">
      <w:pPr>
        <w:ind w:firstLine="720"/>
      </w:pPr>
      <w:r>
        <w:t>Larry – yes, should encourage members to participate on committees.</w:t>
      </w:r>
    </w:p>
    <w:p w14:paraId="651981D2" w14:textId="0C284139" w:rsidR="00D77562" w:rsidRDefault="00A23503" w:rsidP="00A23503">
      <w:pPr>
        <w:ind w:left="720"/>
      </w:pPr>
      <w:r>
        <w:t xml:space="preserve">Elly – </w:t>
      </w:r>
      <w:r w:rsidR="00D77562">
        <w:t xml:space="preserve">Last EC meeting of term. Appreciates contribution to committee. </w:t>
      </w:r>
      <w:r>
        <w:t xml:space="preserve">Thanks for help and support. We provided great benefits to membership this term. One final request – continue supporting Monica and Larry. </w:t>
      </w:r>
    </w:p>
    <w:p w14:paraId="47851958" w14:textId="5E6BCB28" w:rsidR="00812E34" w:rsidRDefault="00D77562" w:rsidP="00300A8E">
      <w:r>
        <w:t>End: 12:5</w:t>
      </w:r>
      <w:r w:rsidR="00A23503">
        <w:t>7</w:t>
      </w:r>
    </w:p>
    <w:sectPr w:rsidR="00812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18B"/>
    <w:multiLevelType w:val="hybridMultilevel"/>
    <w:tmpl w:val="69F8B354"/>
    <w:lvl w:ilvl="0" w:tplc="00D2B8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3196"/>
    <w:multiLevelType w:val="hybridMultilevel"/>
    <w:tmpl w:val="BF9EA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B753C"/>
    <w:multiLevelType w:val="hybridMultilevel"/>
    <w:tmpl w:val="B1B60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314B98"/>
    <w:multiLevelType w:val="hybridMultilevel"/>
    <w:tmpl w:val="ABBE2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CA50E5"/>
    <w:multiLevelType w:val="hybridMultilevel"/>
    <w:tmpl w:val="BF9EAA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66129763">
    <w:abstractNumId w:val="0"/>
  </w:num>
  <w:num w:numId="2" w16cid:durableId="1753156667">
    <w:abstractNumId w:val="3"/>
  </w:num>
  <w:num w:numId="3" w16cid:durableId="233467558">
    <w:abstractNumId w:val="2"/>
  </w:num>
  <w:num w:numId="4" w16cid:durableId="612127512">
    <w:abstractNumId w:val="1"/>
  </w:num>
  <w:num w:numId="5" w16cid:durableId="76083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8E"/>
    <w:rsid w:val="000551E4"/>
    <w:rsid w:val="00110BF1"/>
    <w:rsid w:val="001349F8"/>
    <w:rsid w:val="002C172B"/>
    <w:rsid w:val="00300A8E"/>
    <w:rsid w:val="00300D42"/>
    <w:rsid w:val="00374B94"/>
    <w:rsid w:val="00384085"/>
    <w:rsid w:val="00397BD7"/>
    <w:rsid w:val="005163C2"/>
    <w:rsid w:val="007240FC"/>
    <w:rsid w:val="007B7F0C"/>
    <w:rsid w:val="00812E34"/>
    <w:rsid w:val="008C3A84"/>
    <w:rsid w:val="00A23503"/>
    <w:rsid w:val="00B5114E"/>
    <w:rsid w:val="00B57302"/>
    <w:rsid w:val="00B77686"/>
    <w:rsid w:val="00CB792F"/>
    <w:rsid w:val="00D25AC6"/>
    <w:rsid w:val="00D77562"/>
    <w:rsid w:val="00F071F7"/>
    <w:rsid w:val="00F4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A0E9"/>
  <w15:chartTrackingRefBased/>
  <w15:docId w15:val="{0C17031B-52ED-4B16-AABA-3D2AB43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dc:creator>
  <cp:keywords/>
  <dc:description/>
  <cp:lastModifiedBy>Michael Harris</cp:lastModifiedBy>
  <cp:revision>3</cp:revision>
  <dcterms:created xsi:type="dcterms:W3CDTF">2022-09-08T18:55:00Z</dcterms:created>
  <dcterms:modified xsi:type="dcterms:W3CDTF">2022-10-06T23:04:00Z</dcterms:modified>
</cp:coreProperties>
</file>