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E6C3" w14:textId="77777777" w:rsidR="00CF3257" w:rsidRDefault="00CF3257">
      <w:pPr>
        <w:rPr>
          <w:b/>
          <w:bCs/>
        </w:rPr>
      </w:pPr>
    </w:p>
    <w:p w14:paraId="4D57B2DB" w14:textId="77777777" w:rsidR="00CF3257" w:rsidRPr="00CF3257" w:rsidRDefault="00CF3257" w:rsidP="00CF3257">
      <w:pPr>
        <w:jc w:val="center"/>
        <w:rPr>
          <w:b/>
          <w:bCs/>
          <w:kern w:val="0"/>
          <w14:ligatures w14:val="none"/>
        </w:rPr>
      </w:pPr>
      <w:r w:rsidRPr="00CF3257">
        <w:rPr>
          <w:b/>
          <w:bCs/>
          <w:kern w:val="0"/>
          <w14:ligatures w14:val="none"/>
        </w:rPr>
        <w:t>DEI Council Meeting Minutes</w:t>
      </w:r>
    </w:p>
    <w:p w14:paraId="3875674E" w14:textId="614C1230" w:rsidR="00CF3257" w:rsidRPr="00CF3257" w:rsidRDefault="00CF3257" w:rsidP="00CF3257">
      <w:pPr>
        <w:jc w:val="center"/>
        <w:rPr>
          <w:b/>
          <w:bCs/>
          <w:kern w:val="0"/>
          <w14:ligatures w14:val="none"/>
        </w:rPr>
      </w:pPr>
      <w:r w:rsidRPr="00CF3257">
        <w:rPr>
          <w:b/>
          <w:bCs/>
          <w:kern w:val="0"/>
          <w14:ligatures w14:val="none"/>
        </w:rPr>
        <w:t xml:space="preserve">Monday, </w:t>
      </w:r>
      <w:r>
        <w:rPr>
          <w:b/>
          <w:bCs/>
          <w:kern w:val="0"/>
          <w14:ligatures w14:val="none"/>
        </w:rPr>
        <w:t>June</w:t>
      </w:r>
      <w:r w:rsidRPr="00CF3257">
        <w:rPr>
          <w:b/>
          <w:bCs/>
          <w:kern w:val="0"/>
          <w14:ligatures w14:val="none"/>
        </w:rPr>
        <w:t xml:space="preserve"> 1</w:t>
      </w:r>
      <w:r>
        <w:rPr>
          <w:b/>
          <w:bCs/>
          <w:kern w:val="0"/>
          <w14:ligatures w14:val="none"/>
        </w:rPr>
        <w:t>2</w:t>
      </w:r>
      <w:r w:rsidRPr="00CF3257">
        <w:rPr>
          <w:b/>
          <w:bCs/>
          <w:kern w:val="0"/>
          <w14:ligatures w14:val="none"/>
        </w:rPr>
        <w:t xml:space="preserve">, </w:t>
      </w:r>
      <w:proofErr w:type="gramStart"/>
      <w:r w:rsidRPr="00CF3257">
        <w:rPr>
          <w:b/>
          <w:bCs/>
          <w:kern w:val="0"/>
          <w14:ligatures w14:val="none"/>
        </w:rPr>
        <w:t>2023</w:t>
      </w:r>
      <w:proofErr w:type="gramEnd"/>
      <w:r w:rsidRPr="00CF3257">
        <w:rPr>
          <w:b/>
          <w:bCs/>
          <w:kern w:val="0"/>
          <w14:ligatures w14:val="none"/>
        </w:rPr>
        <w:t xml:space="preserve"> from 12:00 noon - 1:</w:t>
      </w:r>
      <w:r w:rsidR="00D163C8">
        <w:rPr>
          <w:b/>
          <w:bCs/>
          <w:kern w:val="0"/>
          <w14:ligatures w14:val="none"/>
        </w:rPr>
        <w:t>3</w:t>
      </w:r>
      <w:r w:rsidRPr="00CF3257">
        <w:rPr>
          <w:b/>
          <w:bCs/>
          <w:kern w:val="0"/>
          <w14:ligatures w14:val="none"/>
        </w:rPr>
        <w:t>0 p.m.</w:t>
      </w:r>
    </w:p>
    <w:p w14:paraId="20011CAE" w14:textId="28C6F709" w:rsidR="00CF3257" w:rsidRDefault="00CF3257" w:rsidP="00D163C8">
      <w:pPr>
        <w:jc w:val="center"/>
        <w:rPr>
          <w:rFonts w:ascii="Calibri" w:eastAsia="Times New Roman" w:hAnsi="Calibri" w:cs="Calibri"/>
          <w:i/>
          <w:iCs/>
          <w:color w:val="595959" w:themeColor="text1" w:themeTint="A6"/>
          <w:kern w:val="20"/>
          <w:lang w:eastAsia="ja-JP"/>
          <w14:ligatures w14:val="none"/>
        </w:rPr>
      </w:pPr>
      <w:r w:rsidRPr="00CF3257">
        <w:rPr>
          <w:rFonts w:ascii="Calibri" w:eastAsia="Times New Roman" w:hAnsi="Calibri" w:cs="Calibri"/>
          <w:i/>
          <w:iCs/>
          <w:color w:val="595959" w:themeColor="text1" w:themeTint="A6"/>
          <w:kern w:val="20"/>
          <w:lang w:eastAsia="ja-JP"/>
          <w14:ligatures w14:val="none"/>
        </w:rPr>
        <w:t>The DEI Council advances diversity, equity, and inclusion and addresses the problems of bias, systemic inequities and underrepresentation in the legal profession and legal system.</w:t>
      </w:r>
    </w:p>
    <w:p w14:paraId="758BD20F" w14:textId="77777777" w:rsidR="00D163C8" w:rsidRPr="00D163C8" w:rsidRDefault="00D163C8" w:rsidP="00D163C8">
      <w:pPr>
        <w:jc w:val="center"/>
        <w:rPr>
          <w:rFonts w:ascii="Calibri" w:eastAsia="Times New Roman" w:hAnsi="Calibri" w:cs="Calibri"/>
          <w:i/>
          <w:iCs/>
          <w:color w:val="595959" w:themeColor="text1" w:themeTint="A6"/>
          <w:kern w:val="20"/>
          <w:lang w:eastAsia="ja-JP"/>
          <w14:ligatures w14:val="none"/>
        </w:rPr>
      </w:pPr>
    </w:p>
    <w:p w14:paraId="60E47679" w14:textId="39A592E5" w:rsidR="007937DC" w:rsidRDefault="0026205B">
      <w:r w:rsidRPr="00303799">
        <w:rPr>
          <w:b/>
          <w:bCs/>
        </w:rPr>
        <w:t>Member Attendees:</w:t>
      </w:r>
      <w:r>
        <w:t xml:space="preserve"> Raina Wagner, Sunitha Anjilvel, Alec Stephens, Matthew Dresden, Mia Little, Mike Rhodes, Noelle Chung, SaNni Lemonidis, Sharon Sakamoto</w:t>
      </w:r>
    </w:p>
    <w:p w14:paraId="7654F8CA" w14:textId="34D9677A" w:rsidR="0026205B" w:rsidRDefault="0026205B">
      <w:r w:rsidRPr="00303799">
        <w:rPr>
          <w:b/>
          <w:bCs/>
        </w:rPr>
        <w:t>WSBA Staff:</w:t>
      </w:r>
      <w:r>
        <w:t xml:space="preserve"> Diana Singleton, Nicholas Mejía, Saleena Salango</w:t>
      </w:r>
    </w:p>
    <w:p w14:paraId="6BD23F15" w14:textId="040E82F4" w:rsidR="0026205B" w:rsidRDefault="0026205B">
      <w:r w:rsidRPr="00303799">
        <w:rPr>
          <w:b/>
          <w:bCs/>
        </w:rPr>
        <w:t>Guests:</w:t>
      </w:r>
      <w:r>
        <w:t xml:space="preserve"> </w:t>
      </w:r>
      <w:r w:rsidR="00AB370A">
        <w:t xml:space="preserve">Immediate Past President </w:t>
      </w:r>
      <w:r>
        <w:t>Brian Tollefson</w:t>
      </w:r>
    </w:p>
    <w:p w14:paraId="65ECDCA3" w14:textId="0B89E079" w:rsidR="00D163C8" w:rsidRPr="00D163C8" w:rsidRDefault="00C84E5E">
      <w:pPr>
        <w:rPr>
          <w:b/>
          <w:bCs/>
        </w:rPr>
      </w:pPr>
      <w:r>
        <w:rPr>
          <w:b/>
          <w:bCs/>
        </w:rPr>
        <w:t>April/</w:t>
      </w:r>
      <w:r w:rsidR="00D163C8" w:rsidRPr="00D163C8">
        <w:rPr>
          <w:b/>
          <w:bCs/>
        </w:rPr>
        <w:t>May Meeting Minutes</w:t>
      </w:r>
    </w:p>
    <w:p w14:paraId="7B5C3308" w14:textId="10068A1B" w:rsidR="0026205B" w:rsidRDefault="0026205B">
      <w:r>
        <w:t xml:space="preserve">Sharon moved to approve the minutes with Alec Stephens seconding. Minutes approved unanimously. </w:t>
      </w:r>
    </w:p>
    <w:p w14:paraId="074DAC54" w14:textId="5FE1B6B9" w:rsidR="0026205B" w:rsidRPr="00C84E5E" w:rsidRDefault="00C84E5E">
      <w:pPr>
        <w:rPr>
          <w:b/>
        </w:rPr>
      </w:pPr>
      <w:r>
        <w:rPr>
          <w:b/>
        </w:rPr>
        <w:t>BOG Relationship with MBAs and Goal-Planning</w:t>
      </w:r>
    </w:p>
    <w:p w14:paraId="46F1A919" w14:textId="524398A6" w:rsidR="0026205B" w:rsidRDefault="00DE35BB">
      <w:r>
        <w:t xml:space="preserve">WSBA Gov. </w:t>
      </w:r>
      <w:r w:rsidR="00837622">
        <w:t xml:space="preserve">Sunitha </w:t>
      </w:r>
      <w:r>
        <w:t xml:space="preserve">Anjilvel </w:t>
      </w:r>
      <w:r w:rsidR="00837622">
        <w:t>started off the conversation mentioning they h</w:t>
      </w:r>
      <w:r w:rsidR="0026205B">
        <w:t xml:space="preserve">ave met with </w:t>
      </w:r>
      <w:r w:rsidR="00303799">
        <w:t>President</w:t>
      </w:r>
      <w:r w:rsidR="0026205B">
        <w:t xml:space="preserve"> Clark and </w:t>
      </w:r>
      <w:r w:rsidR="001433CE">
        <w:t>President E</w:t>
      </w:r>
      <w:r w:rsidR="0026205B">
        <w:t xml:space="preserve">lect Hunter Abell. </w:t>
      </w:r>
      <w:r w:rsidR="00837622">
        <w:t>One question that remained was, “w</w:t>
      </w:r>
      <w:r w:rsidR="0026205B">
        <w:t>hat can they do to be proactive?</w:t>
      </w:r>
      <w:r w:rsidR="00837622">
        <w:t xml:space="preserve">” </w:t>
      </w:r>
      <w:r w:rsidR="00A56D67">
        <w:t>So far</w:t>
      </w:r>
      <w:r w:rsidR="0026205B">
        <w:t xml:space="preserve"> </w:t>
      </w:r>
      <w:r w:rsidR="007F4439">
        <w:t xml:space="preserve">President </w:t>
      </w:r>
      <w:r w:rsidR="0026205B">
        <w:t>Clark</w:t>
      </w:r>
      <w:r w:rsidR="00A56D67">
        <w:t xml:space="preserve"> has</w:t>
      </w:r>
      <w:r w:rsidR="0026205B">
        <w:t xml:space="preserve"> sent a letter to the MBAs responding to their feedback to the BOG. </w:t>
      </w:r>
    </w:p>
    <w:p w14:paraId="3D7E5346" w14:textId="0F151BE3" w:rsidR="0026205B" w:rsidRDefault="0084343B">
      <w:r>
        <w:t xml:space="preserve">There will be </w:t>
      </w:r>
      <w:r w:rsidR="007C4094">
        <w:t>a DEI training at the next BOG meeting.</w:t>
      </w:r>
      <w:r w:rsidR="0026205B">
        <w:t xml:space="preserve"> The training itself will be a closed session but there will be a report of what occurred in the</w:t>
      </w:r>
      <w:r w:rsidR="0084464B">
        <w:t xml:space="preserve"> public</w:t>
      </w:r>
      <w:r w:rsidR="0026205B">
        <w:t xml:space="preserve"> meeting.</w:t>
      </w:r>
      <w:r w:rsidR="0084464B">
        <w:t xml:space="preserve"> Gov. Anjilvel</w:t>
      </w:r>
      <w:r w:rsidR="0026205B">
        <w:t xml:space="preserve"> mentioned one of the goals is the </w:t>
      </w:r>
      <w:r w:rsidR="004D43AA">
        <w:t>DEI commitments are institutionalized. She added she would like for a policy to be put in place so there is yearslong commitments. Saleena mentioned the</w:t>
      </w:r>
      <w:r w:rsidR="008E47F1">
        <w:t xml:space="preserve"> BOG will be </w:t>
      </w:r>
      <w:r w:rsidR="004D43AA">
        <w:t>starting in an area of mistrust</w:t>
      </w:r>
      <w:r w:rsidR="008E47F1">
        <w:t xml:space="preserve">, </w:t>
      </w:r>
      <w:r w:rsidR="004D43AA">
        <w:t>ad</w:t>
      </w:r>
      <w:r w:rsidR="002C1272">
        <w:t>ding</w:t>
      </w:r>
      <w:r w:rsidR="004D43AA">
        <w:t xml:space="preserve"> it can be important to be transparent about how members are showing up and </w:t>
      </w:r>
      <w:r w:rsidR="002C1272">
        <w:t>“</w:t>
      </w:r>
      <w:r w:rsidR="004D43AA">
        <w:t>what hat they are wearing</w:t>
      </w:r>
      <w:r w:rsidR="002C1272">
        <w:t>”</w:t>
      </w:r>
      <w:r w:rsidR="004D43AA">
        <w:t xml:space="preserve">, whether that be as a member of the DEI Council or as an MBA member. </w:t>
      </w:r>
      <w:r w:rsidR="002C1272">
        <w:t>Additionally,</w:t>
      </w:r>
      <w:r w:rsidR="004D43AA">
        <w:t xml:space="preserve"> she reminded members of the DEI Council they have a budget where they can attend MBA meetings and events. </w:t>
      </w:r>
    </w:p>
    <w:p w14:paraId="1555A07F" w14:textId="41C5719A" w:rsidR="009143A7" w:rsidRDefault="004D43AA">
      <w:r>
        <w:t>Sharon asked if any BOG members were able to attend MBA meetings as well</w:t>
      </w:r>
      <w:r w:rsidR="00A42712">
        <w:t xml:space="preserve"> using existing budgets</w:t>
      </w:r>
      <w:r>
        <w:t>. Diana confirmed that there was funding to attend MBA events</w:t>
      </w:r>
      <w:r w:rsidR="00651FD7">
        <w:t>, adding there</w:t>
      </w:r>
      <w:r w:rsidR="001C4AF7">
        <w:t xml:space="preserve"> is a DEI calendar that is proactively being updated. </w:t>
      </w:r>
      <w:r w:rsidR="00651FD7">
        <w:t xml:space="preserve">WSBA </w:t>
      </w:r>
      <w:r w:rsidR="001C4AF7">
        <w:t xml:space="preserve">Gov. Alec Stephens </w:t>
      </w:r>
      <w:r w:rsidR="00651FD7">
        <w:t xml:space="preserve">stated </w:t>
      </w:r>
      <w:r w:rsidR="006F601A">
        <w:t xml:space="preserve">his </w:t>
      </w:r>
      <w:r w:rsidR="00651FD7">
        <w:t xml:space="preserve">health and safety concerns </w:t>
      </w:r>
      <w:r w:rsidR="006F601A">
        <w:t>relating to his attendance of in person events</w:t>
      </w:r>
      <w:r w:rsidR="001C4AF7">
        <w:t xml:space="preserve">. </w:t>
      </w:r>
    </w:p>
    <w:p w14:paraId="15C8E521" w14:textId="0A6F0DB1" w:rsidR="001C4AF7" w:rsidRDefault="009143A7">
      <w:r>
        <w:rPr>
          <w:b/>
        </w:rPr>
        <w:t>MCLE Board’s Request for Input re: Proposal for APR 11</w:t>
      </w:r>
      <w:r w:rsidR="001C4AF7">
        <w:t xml:space="preserve"> </w:t>
      </w:r>
    </w:p>
    <w:p w14:paraId="744ECF3D" w14:textId="177D5859" w:rsidR="001C4AF7" w:rsidRDefault="001C4AF7">
      <w:r>
        <w:t xml:space="preserve">The MCLE board is choosing to take feedback and input from different entities but there may not be actionable items. </w:t>
      </w:r>
      <w:r w:rsidR="00043A4F">
        <w:t>Gov. Stephens</w:t>
      </w:r>
      <w:r>
        <w:t xml:space="preserve"> mentioned the reduced number may be a concern. The proposal is from 6 to 8, 5 general and 3 specialized</w:t>
      </w:r>
      <w:r w:rsidR="00F0493E">
        <w:t xml:space="preserve"> ethics MCLEs. There is a fair amount of pushback related to making the ethics credits because it limits the type of things that can be discussed if they all </w:t>
      </w:r>
      <w:r w:rsidR="00C84B73">
        <w:t>must</w:t>
      </w:r>
      <w:r w:rsidR="00F0493E">
        <w:t xml:space="preserve"> tie back to ethics. The question for the council </w:t>
      </w:r>
      <w:r w:rsidR="00162DC0">
        <w:t xml:space="preserve">remains is, </w:t>
      </w:r>
      <w:r w:rsidR="00F0493E">
        <w:t>would</w:t>
      </w:r>
      <w:r w:rsidR="00162DC0">
        <w:t xml:space="preserve"> the</w:t>
      </w:r>
      <w:r w:rsidR="00382D3E">
        <w:t xml:space="preserve"> DEI</w:t>
      </w:r>
      <w:r w:rsidR="00162DC0">
        <w:t xml:space="preserve"> council</w:t>
      </w:r>
      <w:r w:rsidR="00F0493E">
        <w:t xml:space="preserve"> like to weigh in </w:t>
      </w:r>
      <w:r w:rsidR="00382D3E">
        <w:t>on the matter</w:t>
      </w:r>
      <w:r w:rsidR="00F0493E">
        <w:t xml:space="preserve"> or not. </w:t>
      </w:r>
    </w:p>
    <w:p w14:paraId="03B38E9D" w14:textId="1B53ADFE" w:rsidR="00F0493E" w:rsidRDefault="00F0493E">
      <w:r>
        <w:lastRenderedPageBreak/>
        <w:t xml:space="preserve">The current request is a preliminary </w:t>
      </w:r>
      <w:r w:rsidR="00382D3E">
        <w:t>request,</w:t>
      </w:r>
      <w:r>
        <w:t xml:space="preserve"> and they are requesting potential input by Wednesday June 15</w:t>
      </w:r>
      <w:r w:rsidRPr="00F0493E">
        <w:rPr>
          <w:vertAlign w:val="superscript"/>
        </w:rPr>
        <w:t>th</w:t>
      </w:r>
      <w:r>
        <w:t>. The</w:t>
      </w:r>
      <w:r w:rsidR="009B0181">
        <w:t xml:space="preserve"> MCLE Board</w:t>
      </w:r>
      <w:r>
        <w:t xml:space="preserve"> will likely send </w:t>
      </w:r>
      <w:r w:rsidR="009B0181">
        <w:t>the request for input</w:t>
      </w:r>
      <w:r>
        <w:t xml:space="preserve"> out again for a second round of input, after which it will be sent to the Supreme Court </w:t>
      </w:r>
    </w:p>
    <w:p w14:paraId="64DCEFB8" w14:textId="51927733" w:rsidR="00F0493E" w:rsidRDefault="00FC160A">
      <w:r>
        <w:t>Gov. Anjilvel</w:t>
      </w:r>
      <w:r w:rsidR="00F0493E">
        <w:t xml:space="preserve"> mentioned it may be critical to look at </w:t>
      </w:r>
      <w:r w:rsidR="00332EC4">
        <w:t xml:space="preserve">matters with </w:t>
      </w:r>
      <w:r w:rsidR="00F0493E">
        <w:t xml:space="preserve">an </w:t>
      </w:r>
      <w:r w:rsidR="00971DDD">
        <w:t>equity-based</w:t>
      </w:r>
      <w:r w:rsidR="00F0493E">
        <w:t xml:space="preserve"> framework when matters come to the DEI council. Miryam mentioned she is afraid the bi</w:t>
      </w:r>
      <w:r w:rsidR="00332EC4">
        <w:t>furcation</w:t>
      </w:r>
      <w:r w:rsidR="00F0493E">
        <w:t xml:space="preserve"> effort may dilute the effort to stay up to date because the credit will be a single credit every three years. </w:t>
      </w:r>
      <w:r w:rsidR="007B29E1">
        <w:t xml:space="preserve">Raina asked if councilmembers </w:t>
      </w:r>
      <w:r w:rsidR="00332EC4">
        <w:t>could</w:t>
      </w:r>
      <w:r w:rsidR="007B29E1">
        <w:t xml:space="preserve"> make comments as themselves and/or a </w:t>
      </w:r>
      <w:r w:rsidR="00971DDD">
        <w:t>member of the DEI council</w:t>
      </w:r>
      <w:r w:rsidR="007B29E1">
        <w:t xml:space="preserve">. The council agreed the period for response was too short and would come back to it at a later date. </w:t>
      </w:r>
    </w:p>
    <w:p w14:paraId="76AFEF7F" w14:textId="129A60A2" w:rsidR="00BE35BE" w:rsidRDefault="004F5106">
      <w:r>
        <w:rPr>
          <w:b/>
        </w:rPr>
        <w:t>Follow Up to Centering Community Discussion</w:t>
      </w:r>
    </w:p>
    <w:p w14:paraId="4D79CBAF" w14:textId="52137E41" w:rsidR="007B29E1" w:rsidRDefault="007B29E1">
      <w:r>
        <w:t xml:space="preserve">Saleena </w:t>
      </w:r>
      <w:r w:rsidR="00235072">
        <w:t xml:space="preserve">started the conversation around the creation of a list of organizations and </w:t>
      </w:r>
      <w:r w:rsidR="00971DDD">
        <w:t>communities</w:t>
      </w:r>
      <w:r w:rsidR="00D6323E">
        <w:t xml:space="preserve"> that could be centered</w:t>
      </w:r>
      <w:r w:rsidR="00971DDD">
        <w:t>.</w:t>
      </w:r>
      <w:r>
        <w:t xml:space="preserve"> </w:t>
      </w:r>
      <w:r w:rsidR="00D6323E">
        <w:t xml:space="preserve">Two questions </w:t>
      </w:r>
      <w:r w:rsidR="007B255E">
        <w:t>posed are: “are</w:t>
      </w:r>
      <w:r w:rsidR="00235072">
        <w:t xml:space="preserve"> there opportunities to create leadership roles</w:t>
      </w:r>
      <w:r w:rsidR="00D6323E">
        <w:t>?</w:t>
      </w:r>
      <w:r w:rsidR="007B255E">
        <w:t>”</w:t>
      </w:r>
      <w:r w:rsidR="00CE1AD9">
        <w:t>,</w:t>
      </w:r>
      <w:r w:rsidR="007B255E">
        <w:t xml:space="preserve"> </w:t>
      </w:r>
      <w:r w:rsidR="00CE1AD9">
        <w:t>a</w:t>
      </w:r>
      <w:r w:rsidR="007B255E">
        <w:t>nd “a</w:t>
      </w:r>
      <w:r w:rsidR="00235072">
        <w:t xml:space="preserve">re there groups </w:t>
      </w:r>
      <w:r w:rsidR="007B255E">
        <w:t>the DEI Council wants</w:t>
      </w:r>
      <w:r w:rsidR="00235072">
        <w:t xml:space="preserve"> to be more collaborative with</w:t>
      </w:r>
      <w:r w:rsidR="007B255E">
        <w:t>?”</w:t>
      </w:r>
      <w:r w:rsidR="00235072">
        <w:t xml:space="preserve">. </w:t>
      </w:r>
    </w:p>
    <w:p w14:paraId="3A2994F7" w14:textId="1FE6E944" w:rsidR="00235072" w:rsidRDefault="00290B64">
      <w:r>
        <w:t xml:space="preserve">Gov. Anjilvel </w:t>
      </w:r>
      <w:r w:rsidR="00235072">
        <w:t xml:space="preserve">invited all members of the council to </w:t>
      </w:r>
      <w:r>
        <w:t>remain</w:t>
      </w:r>
      <w:r w:rsidR="00235072">
        <w:t xml:space="preserve"> informed about what the D&amp;I plan</w:t>
      </w:r>
      <w:r>
        <w:t xml:space="preserve"> committee is </w:t>
      </w:r>
      <w:r w:rsidR="00235072">
        <w:t xml:space="preserve">doing and </w:t>
      </w:r>
      <w:r>
        <w:t xml:space="preserve">to </w:t>
      </w:r>
      <w:r w:rsidR="00235072">
        <w:t>participat</w:t>
      </w:r>
      <w:r>
        <w:t>e</w:t>
      </w:r>
      <w:r w:rsidR="00235072">
        <w:t xml:space="preserve"> in the workgroup. Saleena mentioned part of the plan will increase trust within the legal profession</w:t>
      </w:r>
      <w:r w:rsidR="00A87C9B">
        <w:t xml:space="preserve">, </w:t>
      </w:r>
      <w:r w:rsidR="00235072">
        <w:t>mention</w:t>
      </w:r>
      <w:r w:rsidR="00A87C9B">
        <w:t>ing</w:t>
      </w:r>
      <w:r w:rsidR="00235072">
        <w:t xml:space="preserve"> </w:t>
      </w:r>
      <w:r>
        <w:t>the committee</w:t>
      </w:r>
      <w:r w:rsidR="00A87C9B">
        <w:t xml:space="preserve"> intends</w:t>
      </w:r>
      <w:r w:rsidR="00235072">
        <w:t xml:space="preserve"> to incorporate engaging with the public into </w:t>
      </w:r>
      <w:r w:rsidR="00A87C9B">
        <w:t>the framework</w:t>
      </w:r>
      <w:r w:rsidR="00235072">
        <w:t>.</w:t>
      </w:r>
      <w:r w:rsidR="00BE35BE">
        <w:t xml:space="preserve"> Miryam suggested that a contractor be considered to help develop the plan. </w:t>
      </w:r>
    </w:p>
    <w:p w14:paraId="2BF05412" w14:textId="47FBD40B" w:rsidR="00BE35BE" w:rsidRPr="004F5106" w:rsidRDefault="004F5106">
      <w:pPr>
        <w:rPr>
          <w:b/>
          <w:bCs/>
        </w:rPr>
      </w:pPr>
      <w:r w:rsidRPr="004F5106">
        <w:rPr>
          <w:b/>
          <w:bCs/>
        </w:rPr>
        <w:t xml:space="preserve">DEI Council </w:t>
      </w:r>
      <w:r w:rsidR="00BE35BE" w:rsidRPr="004F5106">
        <w:rPr>
          <w:b/>
          <w:bCs/>
        </w:rPr>
        <w:t>New Member Update</w:t>
      </w:r>
    </w:p>
    <w:p w14:paraId="7E72936F" w14:textId="2960B114" w:rsidR="00BE35BE" w:rsidRDefault="00BE35BE">
      <w:r>
        <w:t xml:space="preserve">Raina mentioned the DEI council applications were opened and the review process will occur soon. There </w:t>
      </w:r>
      <w:r w:rsidR="00DA5854">
        <w:t>were</w:t>
      </w:r>
      <w:r>
        <w:t xml:space="preserve"> 18 applications with the anticipation of the 19</w:t>
      </w:r>
      <w:r w:rsidRPr="00BE35BE">
        <w:rPr>
          <w:vertAlign w:val="superscript"/>
        </w:rPr>
        <w:t>th</w:t>
      </w:r>
      <w:r>
        <w:t xml:space="preserve"> to be returned shortly. There are 4 slots that will be open for new members. The BOG at large candidates were </w:t>
      </w:r>
      <w:r w:rsidR="00DA5854">
        <w:t>forwarded,</w:t>
      </w:r>
      <w:r>
        <w:t xml:space="preserve"> and the election has occurred, resulting in an upcoming runoff. </w:t>
      </w:r>
    </w:p>
    <w:p w14:paraId="3061E192" w14:textId="3990D70B" w:rsidR="00BE35BE" w:rsidRPr="009C202C" w:rsidRDefault="009C202C">
      <w:pPr>
        <w:rPr>
          <w:b/>
          <w:bCs/>
        </w:rPr>
      </w:pPr>
      <w:r w:rsidRPr="009C202C">
        <w:rPr>
          <w:b/>
          <w:bCs/>
        </w:rPr>
        <w:t xml:space="preserve">Membership </w:t>
      </w:r>
      <w:r w:rsidR="00BE35BE" w:rsidRPr="009C202C">
        <w:rPr>
          <w:b/>
          <w:bCs/>
        </w:rPr>
        <w:t>Demographic S</w:t>
      </w:r>
      <w:r w:rsidRPr="009C202C">
        <w:rPr>
          <w:b/>
          <w:bCs/>
        </w:rPr>
        <w:t>urvey</w:t>
      </w:r>
      <w:r w:rsidR="00BE35BE" w:rsidRPr="009C202C">
        <w:rPr>
          <w:b/>
          <w:bCs/>
        </w:rPr>
        <w:t xml:space="preserve"> </w:t>
      </w:r>
      <w:r w:rsidRPr="009C202C">
        <w:rPr>
          <w:b/>
          <w:bCs/>
        </w:rPr>
        <w:t>Update</w:t>
      </w:r>
    </w:p>
    <w:p w14:paraId="5B54DB1C" w14:textId="21C371A4" w:rsidR="00BE35BE" w:rsidRDefault="00BE35BE">
      <w:r>
        <w:t>Ben Kim Garvey is working to finalize his survey. The scheduled launch may be as soon as next week</w:t>
      </w:r>
      <w:r w:rsidR="00DA5854">
        <w:t xml:space="preserve"> but may be delayed as they </w:t>
      </w:r>
      <w:r w:rsidR="004E2346">
        <w:t>may need additional materials.</w:t>
      </w:r>
    </w:p>
    <w:p w14:paraId="7E69208C" w14:textId="56947168" w:rsidR="002A49DE" w:rsidRPr="00E90F36" w:rsidRDefault="002A49DE">
      <w:pPr>
        <w:rPr>
          <w:b/>
          <w:bCs/>
        </w:rPr>
      </w:pPr>
      <w:r w:rsidRPr="00E90F36">
        <w:rPr>
          <w:b/>
          <w:bCs/>
        </w:rPr>
        <w:t>Pipeline</w:t>
      </w:r>
      <w:r w:rsidR="00E90F36" w:rsidRPr="00E90F36">
        <w:rPr>
          <w:b/>
          <w:bCs/>
        </w:rPr>
        <w:t xml:space="preserve"> to Profession</w:t>
      </w:r>
      <w:r w:rsidRPr="00E90F36">
        <w:rPr>
          <w:b/>
          <w:bCs/>
        </w:rPr>
        <w:t xml:space="preserve"> Workgroup</w:t>
      </w:r>
      <w:r w:rsidR="00E90F36">
        <w:rPr>
          <w:b/>
          <w:bCs/>
        </w:rPr>
        <w:t xml:space="preserve"> Update</w:t>
      </w:r>
    </w:p>
    <w:p w14:paraId="2E36BDB1" w14:textId="020A3281" w:rsidR="002A49DE" w:rsidRDefault="004E2346">
      <w:r>
        <w:t xml:space="preserve">Mia </w:t>
      </w:r>
      <w:r w:rsidR="007B1F10">
        <w:t>gave a brief update, stating the workgroup is w</w:t>
      </w:r>
      <w:r w:rsidR="002A49DE">
        <w:t xml:space="preserve">orking to get volunteers for the ARC reception. </w:t>
      </w:r>
      <w:r w:rsidR="00FF099C">
        <w:t>The ARC reception will be July 20</w:t>
      </w:r>
      <w:r w:rsidR="00FF099C" w:rsidRPr="002A49DE">
        <w:rPr>
          <w:vertAlign w:val="superscript"/>
        </w:rPr>
        <w:t>th</w:t>
      </w:r>
      <w:r w:rsidR="00FF099C">
        <w:rPr>
          <w:vertAlign w:val="superscript"/>
        </w:rPr>
        <w:t xml:space="preserve"> </w:t>
      </w:r>
      <w:r w:rsidR="00FF099C">
        <w:t xml:space="preserve">from 5-7 pm. Members were encouraged to participate if they were able to. </w:t>
      </w:r>
      <w:r w:rsidR="00FF099C">
        <w:t xml:space="preserve"> </w:t>
      </w:r>
      <w:r w:rsidR="007B1F10">
        <w:t xml:space="preserve">She </w:t>
      </w:r>
      <w:r w:rsidR="00FF099C">
        <w:t xml:space="preserve">also </w:t>
      </w:r>
      <w:r w:rsidR="007B1F10">
        <w:t>mentioned she</w:t>
      </w:r>
      <w:r w:rsidR="00F37DF2">
        <w:t>, Diana, and Nicholas m</w:t>
      </w:r>
      <w:r w:rsidR="002A49DE">
        <w:t>et with the New York Bar Association</w:t>
      </w:r>
      <w:r w:rsidR="00F37DF2">
        <w:t xml:space="preserve"> and </w:t>
      </w:r>
      <w:r w:rsidR="005F25B8">
        <w:t xml:space="preserve">collected more information relating to various pipeline models and events they </w:t>
      </w:r>
      <w:r w:rsidR="00FF099C">
        <w:t>employ</w:t>
      </w:r>
      <w:r w:rsidR="002A49DE">
        <w:t xml:space="preserve">. </w:t>
      </w:r>
    </w:p>
    <w:p w14:paraId="6A4D363D" w14:textId="63873FAA" w:rsidR="002A49DE" w:rsidRPr="00E90F36" w:rsidRDefault="002A49DE">
      <w:pPr>
        <w:rPr>
          <w:b/>
          <w:bCs/>
        </w:rPr>
      </w:pPr>
      <w:r w:rsidRPr="00E90F36">
        <w:rPr>
          <w:b/>
          <w:bCs/>
        </w:rPr>
        <w:t>DEI Plan Subcommittee Update</w:t>
      </w:r>
    </w:p>
    <w:p w14:paraId="2AA4BFC5" w14:textId="4BC98AE1" w:rsidR="002A49DE" w:rsidRDefault="002A49DE">
      <w:r>
        <w:t xml:space="preserve">Miryam </w:t>
      </w:r>
      <w:r w:rsidR="00706BCF">
        <w:t xml:space="preserve">gave a brief update </w:t>
      </w:r>
      <w:r>
        <w:t xml:space="preserve">stating the committee is looking into bringing in an individual who will serve as a project manager to ensure the plan is updated and enacted in a timely and comprehensive manner. They anticipate there be interviews for the position by </w:t>
      </w:r>
      <w:r w:rsidR="00706BCF">
        <w:t>A</w:t>
      </w:r>
      <w:r>
        <w:t xml:space="preserve">ugust </w:t>
      </w:r>
      <w:r w:rsidR="00EB3EAF">
        <w:t xml:space="preserve">and put the recommendation forward, where the council would have to ratify the suggestion. </w:t>
      </w:r>
    </w:p>
    <w:p w14:paraId="111877BB" w14:textId="0DD89258" w:rsidR="000338E9" w:rsidRPr="00E90F36" w:rsidRDefault="000338E9">
      <w:pPr>
        <w:rPr>
          <w:b/>
          <w:bCs/>
        </w:rPr>
      </w:pPr>
      <w:r w:rsidRPr="00E90F36">
        <w:rPr>
          <w:b/>
          <w:bCs/>
        </w:rPr>
        <w:t>Announcements</w:t>
      </w:r>
    </w:p>
    <w:p w14:paraId="0DA9B2B0" w14:textId="508BC030" w:rsidR="000338E9" w:rsidRDefault="009A3335">
      <w:r>
        <w:t>There will be a year end retreat will occur on September 16</w:t>
      </w:r>
      <w:r w:rsidRPr="009A3335">
        <w:rPr>
          <w:vertAlign w:val="superscript"/>
        </w:rPr>
        <w:t>th</w:t>
      </w:r>
      <w:r>
        <w:t xml:space="preserve"> </w:t>
      </w:r>
      <w:r w:rsidR="0022480D">
        <w:t xml:space="preserve">and requested members place a hold on their calendar for that. </w:t>
      </w:r>
      <w:r w:rsidR="00706BCF">
        <w:t>Gov. Stephens</w:t>
      </w:r>
      <w:r w:rsidR="00365AD8">
        <w:t xml:space="preserve"> mentioned i</w:t>
      </w:r>
      <w:r w:rsidR="00547EE9">
        <w:t xml:space="preserve">t will be </w:t>
      </w:r>
      <w:r w:rsidR="00547EE9" w:rsidRPr="00547EE9">
        <w:t>Rosh Hashanah</w:t>
      </w:r>
      <w:r w:rsidR="00547EE9">
        <w:t xml:space="preserve"> </w:t>
      </w:r>
      <w:r w:rsidR="00365AD8">
        <w:t xml:space="preserve">and to be mindful of that. </w:t>
      </w:r>
    </w:p>
    <w:p w14:paraId="1D069026" w14:textId="1BE5F232" w:rsidR="00365AD8" w:rsidRDefault="00365AD8">
      <w:r>
        <w:lastRenderedPageBreak/>
        <w:t>T</w:t>
      </w:r>
      <w:r w:rsidR="00691375">
        <w:t>he ATJ conference will be held September 28</w:t>
      </w:r>
      <w:r w:rsidR="00691375" w:rsidRPr="00691375">
        <w:rPr>
          <w:vertAlign w:val="superscript"/>
        </w:rPr>
        <w:t>th</w:t>
      </w:r>
      <w:r w:rsidR="00691375">
        <w:t xml:space="preserve"> through the 30</w:t>
      </w:r>
      <w:r w:rsidR="00691375" w:rsidRPr="00691375">
        <w:rPr>
          <w:vertAlign w:val="superscript"/>
        </w:rPr>
        <w:t>th</w:t>
      </w:r>
      <w:r w:rsidR="00691375">
        <w:t xml:space="preserve"> and will be held in a hybrid fashion. Members were </w:t>
      </w:r>
      <w:r w:rsidR="00AF19D6">
        <w:t xml:space="preserve">invited to join the conference and register. </w:t>
      </w:r>
    </w:p>
    <w:p w14:paraId="2C20FB4B" w14:textId="4548EB6B" w:rsidR="00AF19D6" w:rsidRDefault="00AF19D6">
      <w:r>
        <w:t>Sunitha mentioned the ABA is hosting an event around DEI</w:t>
      </w:r>
      <w:r w:rsidR="00386160">
        <w:t xml:space="preserve">, stating she </w:t>
      </w:r>
      <w:r>
        <w:t xml:space="preserve">and </w:t>
      </w:r>
      <w:r w:rsidR="00386160">
        <w:t xml:space="preserve">President </w:t>
      </w:r>
      <w:r>
        <w:t xml:space="preserve">Clark will be </w:t>
      </w:r>
      <w:r w:rsidR="001C36FC">
        <w:t xml:space="preserve">participating </w:t>
      </w:r>
      <w:r w:rsidR="00386160">
        <w:t xml:space="preserve">as </w:t>
      </w:r>
      <w:r w:rsidR="00BC769D">
        <w:t>contributors/panelists</w:t>
      </w:r>
      <w:r w:rsidR="001C36FC">
        <w:t>. It will be held June 20</w:t>
      </w:r>
      <w:r w:rsidR="001C36FC" w:rsidRPr="001C36FC">
        <w:rPr>
          <w:vertAlign w:val="superscript"/>
        </w:rPr>
        <w:t>th</w:t>
      </w:r>
      <w:r w:rsidR="001C36FC">
        <w:t xml:space="preserve"> at 5:00 p.m.</w:t>
      </w:r>
    </w:p>
    <w:p w14:paraId="38354EDA" w14:textId="2BF9CC2E" w:rsidR="00622F80" w:rsidRDefault="00622F80">
      <w:r>
        <w:t>Meeting Adjourned 1:35 p.m.</w:t>
      </w:r>
    </w:p>
    <w:sectPr w:rsidR="00622F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4731" w14:textId="77777777" w:rsidR="00B55995" w:rsidRDefault="00B55995" w:rsidP="00B55995">
      <w:pPr>
        <w:spacing w:after="0" w:line="240" w:lineRule="auto"/>
      </w:pPr>
      <w:r>
        <w:separator/>
      </w:r>
    </w:p>
  </w:endnote>
  <w:endnote w:type="continuationSeparator" w:id="0">
    <w:p w14:paraId="6E6E2E15" w14:textId="77777777" w:rsidR="00B55995" w:rsidRDefault="00B55995" w:rsidP="00B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9983" w14:textId="77777777" w:rsidR="00B55995" w:rsidRDefault="00B55995" w:rsidP="00B55995">
      <w:pPr>
        <w:spacing w:after="0" w:line="240" w:lineRule="auto"/>
      </w:pPr>
      <w:r>
        <w:separator/>
      </w:r>
    </w:p>
  </w:footnote>
  <w:footnote w:type="continuationSeparator" w:id="0">
    <w:p w14:paraId="3C412CA4" w14:textId="77777777" w:rsidR="00B55995" w:rsidRDefault="00B55995" w:rsidP="00B5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E09" w14:textId="7A4E6182" w:rsidR="00B55995" w:rsidRDefault="00B55995">
    <w:pPr>
      <w:pStyle w:val="Header"/>
    </w:pPr>
    <w:r>
      <w:rPr>
        <w:noProof/>
      </w:rPr>
      <w:drawing>
        <wp:inline distT="0" distB="0" distL="0" distR="0" wp14:anchorId="2BFFBC2D" wp14:editId="0CE2DF3F">
          <wp:extent cx="2367915" cy="383540"/>
          <wp:effectExtent l="0" t="0" r="0" b="0"/>
          <wp:docPr id="4" name="Picture 4" descr="A picture containing text, font, number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font, number, typograph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383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5B"/>
    <w:rsid w:val="000338E9"/>
    <w:rsid w:val="00043A4F"/>
    <w:rsid w:val="001433CE"/>
    <w:rsid w:val="00162DC0"/>
    <w:rsid w:val="001C36FC"/>
    <w:rsid w:val="001C4AF7"/>
    <w:rsid w:val="0022480D"/>
    <w:rsid w:val="00235072"/>
    <w:rsid w:val="0026205B"/>
    <w:rsid w:val="00290B64"/>
    <w:rsid w:val="002A49DE"/>
    <w:rsid w:val="002C1272"/>
    <w:rsid w:val="00303799"/>
    <w:rsid w:val="00316CE0"/>
    <w:rsid w:val="00332EC4"/>
    <w:rsid w:val="00365AD8"/>
    <w:rsid w:val="00382D3E"/>
    <w:rsid w:val="00386160"/>
    <w:rsid w:val="00462D09"/>
    <w:rsid w:val="004D43AA"/>
    <w:rsid w:val="004E2346"/>
    <w:rsid w:val="004F5106"/>
    <w:rsid w:val="00547EE9"/>
    <w:rsid w:val="005F25B8"/>
    <w:rsid w:val="00622F80"/>
    <w:rsid w:val="00651FD7"/>
    <w:rsid w:val="006719C0"/>
    <w:rsid w:val="00691375"/>
    <w:rsid w:val="006F601A"/>
    <w:rsid w:val="00706BCF"/>
    <w:rsid w:val="007937DC"/>
    <w:rsid w:val="007B1F10"/>
    <w:rsid w:val="007B255E"/>
    <w:rsid w:val="007B29E1"/>
    <w:rsid w:val="007C4094"/>
    <w:rsid w:val="007F4439"/>
    <w:rsid w:val="00837622"/>
    <w:rsid w:val="0084343B"/>
    <w:rsid w:val="0084464B"/>
    <w:rsid w:val="008E47F1"/>
    <w:rsid w:val="009143A7"/>
    <w:rsid w:val="00971DDD"/>
    <w:rsid w:val="009A3335"/>
    <w:rsid w:val="009B0181"/>
    <w:rsid w:val="009C202C"/>
    <w:rsid w:val="00A42712"/>
    <w:rsid w:val="00A56D67"/>
    <w:rsid w:val="00A87C9B"/>
    <w:rsid w:val="00AB370A"/>
    <w:rsid w:val="00AF19D6"/>
    <w:rsid w:val="00B55995"/>
    <w:rsid w:val="00BC769D"/>
    <w:rsid w:val="00BE35BE"/>
    <w:rsid w:val="00C84B73"/>
    <w:rsid w:val="00C84E5E"/>
    <w:rsid w:val="00CE1AD9"/>
    <w:rsid w:val="00CF3257"/>
    <w:rsid w:val="00D163C8"/>
    <w:rsid w:val="00D6323E"/>
    <w:rsid w:val="00D740B6"/>
    <w:rsid w:val="00DA5854"/>
    <w:rsid w:val="00DE35BB"/>
    <w:rsid w:val="00E90F36"/>
    <w:rsid w:val="00EB3EAF"/>
    <w:rsid w:val="00F0493E"/>
    <w:rsid w:val="00F37DF2"/>
    <w:rsid w:val="00FC160A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DC88"/>
  <w15:chartTrackingRefBased/>
  <w15:docId w15:val="{DC47CCFB-AF23-4BC8-AEE4-2A04B2E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95"/>
  </w:style>
  <w:style w:type="paragraph" w:styleId="Footer">
    <w:name w:val="footer"/>
    <w:basedOn w:val="Normal"/>
    <w:link w:val="FooterChar"/>
    <w:uiPriority w:val="99"/>
    <w:unhideWhenUsed/>
    <w:rsid w:val="00B5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Mejia</dc:creator>
  <cp:keywords/>
  <dc:description/>
  <cp:lastModifiedBy>Nicholas Mejia</cp:lastModifiedBy>
  <cp:revision>2</cp:revision>
  <dcterms:created xsi:type="dcterms:W3CDTF">2023-06-26T17:04:00Z</dcterms:created>
  <dcterms:modified xsi:type="dcterms:W3CDTF">2023-06-26T17:04:00Z</dcterms:modified>
</cp:coreProperties>
</file>